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65" w:rsidRPr="00AB0AAA" w:rsidRDefault="001B3F65" w:rsidP="001B3F65">
      <w:pPr>
        <w:spacing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bookmarkStart w:id="0" w:name="_GoBack"/>
      <w:r>
        <w:rPr>
          <w:rFonts w:ascii="Times New Roman" w:hAnsi="Times New Roman"/>
          <w:b/>
          <w:i/>
          <w:sz w:val="24"/>
          <w:szCs w:val="24"/>
        </w:rPr>
        <w:t>м</w:t>
      </w:r>
      <w:r w:rsidRPr="00AB0AAA">
        <w:rPr>
          <w:rFonts w:ascii="Times New Roman" w:hAnsi="Times New Roman"/>
          <w:b/>
          <w:i/>
          <w:sz w:val="24"/>
          <w:szCs w:val="24"/>
        </w:rPr>
        <w:t xml:space="preserve">униципальное бюджетное общеобразовательное учреждение </w:t>
      </w:r>
      <w:proofErr w:type="spellStart"/>
      <w:r w:rsidRPr="00AB0AAA">
        <w:rPr>
          <w:rFonts w:ascii="Times New Roman" w:hAnsi="Times New Roman"/>
          <w:b/>
          <w:i/>
          <w:sz w:val="24"/>
          <w:szCs w:val="24"/>
        </w:rPr>
        <w:t>Трёхложинская</w:t>
      </w:r>
      <w:proofErr w:type="spellEnd"/>
      <w:r w:rsidRPr="00AB0AAA">
        <w:rPr>
          <w:rFonts w:ascii="Times New Roman" w:hAnsi="Times New Roman"/>
          <w:b/>
          <w:i/>
          <w:sz w:val="24"/>
          <w:szCs w:val="24"/>
        </w:rPr>
        <w:t xml:space="preserve"> средняя  школа Алексеевского муниципального района Волгоградской области 403265 </w:t>
      </w:r>
      <w:proofErr w:type="spellStart"/>
      <w:r w:rsidRPr="00AB0AAA">
        <w:rPr>
          <w:rFonts w:ascii="Times New Roman" w:hAnsi="Times New Roman"/>
          <w:b/>
          <w:i/>
          <w:sz w:val="24"/>
          <w:szCs w:val="24"/>
        </w:rPr>
        <w:t>х</w:t>
      </w:r>
      <w:proofErr w:type="gramStart"/>
      <w:r w:rsidRPr="00AB0AAA">
        <w:rPr>
          <w:rFonts w:ascii="Times New Roman" w:hAnsi="Times New Roman"/>
          <w:b/>
          <w:i/>
          <w:sz w:val="24"/>
          <w:szCs w:val="24"/>
        </w:rPr>
        <w:t>.Т</w:t>
      </w:r>
      <w:proofErr w:type="gramEnd"/>
      <w:r w:rsidRPr="00AB0AAA">
        <w:rPr>
          <w:rFonts w:ascii="Times New Roman" w:hAnsi="Times New Roman"/>
          <w:b/>
          <w:i/>
          <w:sz w:val="24"/>
          <w:szCs w:val="24"/>
        </w:rPr>
        <w:t>рёхложинский</w:t>
      </w:r>
      <w:proofErr w:type="spellEnd"/>
      <w:r w:rsidRPr="00AB0AAA">
        <w:rPr>
          <w:rFonts w:ascii="Times New Roman" w:hAnsi="Times New Roman"/>
          <w:b/>
          <w:i/>
          <w:sz w:val="24"/>
          <w:szCs w:val="24"/>
        </w:rPr>
        <w:t xml:space="preserve"> Тел.:8(84446)3-45-44  </w:t>
      </w:r>
      <w:r w:rsidRPr="00AB0AAA"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AB0AAA">
        <w:rPr>
          <w:rFonts w:ascii="Times New Roman" w:hAnsi="Times New Roman"/>
          <w:b/>
          <w:i/>
          <w:sz w:val="24"/>
          <w:szCs w:val="24"/>
        </w:rPr>
        <w:t>-</w:t>
      </w:r>
      <w:r w:rsidRPr="00AB0AAA"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AB0AAA">
        <w:rPr>
          <w:rFonts w:ascii="Times New Roman" w:hAnsi="Times New Roman"/>
          <w:b/>
          <w:i/>
          <w:sz w:val="24"/>
          <w:szCs w:val="24"/>
        </w:rPr>
        <w:t xml:space="preserve">: </w:t>
      </w:r>
      <w:hyperlink r:id="rId7" w:history="1"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mou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</w:rPr>
          <w:t>.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trelog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</w:rPr>
          <w:t>.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sosch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</w:rPr>
          <w:t>@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yandex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</w:rPr>
          <w:t>.</w:t>
        </w:r>
        <w:r w:rsidRPr="00AB0AAA">
          <w:rPr>
            <w:rFonts w:ascii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1B3F65" w:rsidRPr="00AB0AAA" w:rsidRDefault="001B3F65" w:rsidP="001B3F65">
      <w:pPr>
        <w:tabs>
          <w:tab w:val="left" w:pos="4241"/>
        </w:tabs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B3F65" w:rsidRPr="00AB0AAA" w:rsidRDefault="001B3F65" w:rsidP="001B3F65">
      <w:pPr>
        <w:spacing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AB0AAA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</w:t>
      </w:r>
    </w:p>
    <w:p w:rsidR="001B3F65" w:rsidRPr="001B3F65" w:rsidRDefault="001B3F65" w:rsidP="001B3F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  <w:proofErr w:type="gramStart"/>
      <w:r w:rsidRPr="001B3F65">
        <w:rPr>
          <w:rFonts w:ascii="Times New Roman" w:hAnsi="Times New Roman" w:cs="Times New Roman"/>
          <w:sz w:val="20"/>
          <w:szCs w:val="20"/>
        </w:rPr>
        <w:t>Введено в действие                                                                            Утверждено</w:t>
      </w:r>
      <w:proofErr w:type="gramEnd"/>
      <w:r w:rsidRPr="001B3F65">
        <w:rPr>
          <w:rFonts w:ascii="Times New Roman" w:hAnsi="Times New Roman" w:cs="Times New Roman"/>
          <w:sz w:val="20"/>
          <w:szCs w:val="20"/>
        </w:rPr>
        <w:t xml:space="preserve"> педсоветом</w:t>
      </w:r>
    </w:p>
    <w:p w:rsidR="001B3F65" w:rsidRPr="001B3F65" w:rsidRDefault="001B3F65" w:rsidP="001B3F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1B3F65">
        <w:rPr>
          <w:rFonts w:ascii="Times New Roman" w:hAnsi="Times New Roman" w:cs="Times New Roman"/>
          <w:sz w:val="20"/>
          <w:szCs w:val="20"/>
        </w:rPr>
        <w:t>Приказом директора школы                                                            протокол №3  от  05.05.2017 год</w:t>
      </w:r>
    </w:p>
    <w:p w:rsidR="001B3F65" w:rsidRPr="001B3F65" w:rsidRDefault="001B3F65" w:rsidP="001B3F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1B3F65">
        <w:rPr>
          <w:rFonts w:ascii="Times New Roman" w:hAnsi="Times New Roman" w:cs="Times New Roman"/>
          <w:sz w:val="20"/>
          <w:szCs w:val="20"/>
        </w:rPr>
        <w:t>№   72   от 03.05.2017 год                                                                    секретарь педсовета</w:t>
      </w:r>
    </w:p>
    <w:p w:rsidR="001B3F65" w:rsidRPr="001B3F65" w:rsidRDefault="001B3F65" w:rsidP="001B3F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1B3F65">
        <w:rPr>
          <w:rFonts w:ascii="Times New Roman" w:hAnsi="Times New Roman" w:cs="Times New Roman"/>
          <w:sz w:val="20"/>
          <w:szCs w:val="20"/>
        </w:rPr>
        <w:t>Директор школы______________                                                      ______________/</w:t>
      </w:r>
      <w:proofErr w:type="spellStart"/>
      <w:r w:rsidRPr="001B3F65">
        <w:rPr>
          <w:rFonts w:ascii="Times New Roman" w:hAnsi="Times New Roman" w:cs="Times New Roman"/>
          <w:sz w:val="20"/>
          <w:szCs w:val="20"/>
        </w:rPr>
        <w:t>Ю.Г.Выприкова</w:t>
      </w:r>
      <w:proofErr w:type="spellEnd"/>
      <w:r w:rsidRPr="001B3F65">
        <w:rPr>
          <w:rFonts w:ascii="Times New Roman" w:hAnsi="Times New Roman" w:cs="Times New Roman"/>
          <w:sz w:val="20"/>
          <w:szCs w:val="20"/>
        </w:rPr>
        <w:t xml:space="preserve">/    </w:t>
      </w:r>
    </w:p>
    <w:p w:rsidR="001B3F65" w:rsidRPr="001B3F65" w:rsidRDefault="001B3F65" w:rsidP="001B3F6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caps/>
          <w:sz w:val="20"/>
          <w:szCs w:val="20"/>
        </w:rPr>
      </w:pPr>
      <w:r w:rsidRPr="001B3F65">
        <w:rPr>
          <w:rFonts w:ascii="Times New Roman" w:hAnsi="Times New Roman" w:cs="Times New Roman"/>
          <w:sz w:val="20"/>
          <w:szCs w:val="20"/>
        </w:rPr>
        <w:t xml:space="preserve">     /Н.В.Смирнова/</w:t>
      </w:r>
    </w:p>
    <w:bookmarkEnd w:id="0"/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инклюзивном образовании детей с ограниченными возможностями здоровья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proofErr w:type="spellStart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Трёхложинская</w:t>
      </w:r>
      <w:proofErr w:type="spellEnd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СШ</w:t>
      </w:r>
    </w:p>
    <w:p w:rsidR="001B3F65" w:rsidRPr="001B3F65" w:rsidRDefault="001B3F65" w:rsidP="001B3F6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 (далее – Положение) определяет порядок организации инклюзивного образования детей с ограниченными возможностями здоровья в МБОУ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Трёхложинская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(далее – ОО).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разработано в соответствии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3F65" w:rsidRPr="001B3F65" w:rsidRDefault="001B3F65" w:rsidP="001B3F6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</w:t>
      </w:r>
    </w:p>
    <w:p w:rsidR="001B3F65" w:rsidRPr="001B3F65" w:rsidRDefault="001B3F65" w:rsidP="001B3F6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года № 273-ФЗ «Об образовании в Российской Федерации» ст. 2, ст. 5,</w:t>
      </w:r>
    </w:p>
    <w:p w:rsidR="001B3F65" w:rsidRPr="001B3F65" w:rsidRDefault="001B3F65" w:rsidP="001B3F6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 ноября 1995 г. № 181-ФЗ «О социальной защите инвалидов в Российской Федерации» (с изменениями и дополнениями),</w:t>
      </w:r>
    </w:p>
    <w:p w:rsidR="001B3F65" w:rsidRPr="001B3F65" w:rsidRDefault="001B3F65" w:rsidP="001B3F65">
      <w:pPr>
        <w:numPr>
          <w:ilvl w:val="1"/>
          <w:numId w:val="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 стратегией действий в интересах детей на 2012-2017 годы (утв. Указом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РФ от 01.06.2012 № 761), Федеральным законом от 3 мая 2012 г. № 46-ФЗ «О ратификации Конвенции о правах инвалидов»,</w:t>
      </w:r>
      <w:proofErr w:type="gramEnd"/>
    </w:p>
    <w:p w:rsidR="001B3F65" w:rsidRPr="001B3F65" w:rsidRDefault="001B3F65" w:rsidP="001B3F6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</w:t>
      </w:r>
    </w:p>
    <w:p w:rsidR="001B3F65" w:rsidRPr="001B3F65" w:rsidRDefault="001B3F65" w:rsidP="001B3F6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 26,</w:t>
      </w:r>
      <w:proofErr w:type="gramEnd"/>
    </w:p>
    <w:p w:rsidR="001B3F65" w:rsidRPr="001B3F65" w:rsidRDefault="001B3F65" w:rsidP="001B3F6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Приказом 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Положении используются следующие понятия: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ограниченными возможностями здоровья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(далее – ОВЗ) – физическое лицо, имеющее недостатки в физическом и (или) психологическом развитии, подтвержденные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и препятствующие получению образования без создания специальных условий.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образовательная программа 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1.4.Основной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1.5.Задачи инклюзивного образования:</w:t>
      </w:r>
    </w:p>
    <w:p w:rsidR="001B3F65" w:rsidRPr="001B3F65" w:rsidRDefault="001B3F65" w:rsidP="001B3F6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системы психолого-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педагогического и медико-социального сопровождения обучающихся с ОВЗ в МБОУ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Трёхложинской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1B3F65" w:rsidRPr="001B3F65" w:rsidRDefault="001B3F65" w:rsidP="001B3F6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общеобразовательных программ в соответствии с федеральными государственными образовательными стандартами;</w:t>
      </w:r>
      <w:proofErr w:type="gramEnd"/>
    </w:p>
    <w:p w:rsidR="001B3F65" w:rsidRPr="001B3F65" w:rsidRDefault="001B3F65" w:rsidP="001B3F6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всех участников образовательных отношений толерантного отношения к проблемам детей с ОВЗ.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1.5.Внедрение инклюзивного образования в ОО осуществляется с опорой на имеющийся опыт и научно - методическую базу обучения и воспитания детей с ограниченными возможностями здоровья.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инклюзивного обучения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2.1.Инклюзивное образование детей в школе может быть организовано:</w:t>
      </w:r>
    </w:p>
    <w:p w:rsidR="001B3F65" w:rsidRPr="001B3F65" w:rsidRDefault="001B3F65" w:rsidP="001B3F65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</w:t>
      </w:r>
    </w:p>
    <w:p w:rsidR="001B3F65" w:rsidRPr="001B3F65" w:rsidRDefault="001B3F65" w:rsidP="001B3F65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открытия отдельного класса для детей с ОВЗ.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2.2.По уровню включения ребенка с ОВЗ в образовательный процесс возможны следующие модели инклюзии: </w:t>
      </w:r>
    </w:p>
    <w:p w:rsidR="001B3F65" w:rsidRPr="001B3F65" w:rsidRDefault="001B3F65" w:rsidP="001B3F6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полная инклюзия, когда обучающиеся с ОВЗ (самостоятельно или в сопровождении ассистента, либо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1B3F65" w:rsidRPr="001B3F65" w:rsidRDefault="001B3F65" w:rsidP="001B3F6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частичная инклюзия – обучающиеся с ОВЗ обучаются по адаптированной образовательной программе по индивидуальным учебным планам, совмещая совместное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ряду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:rsidR="001B3F65" w:rsidRPr="001B3F65" w:rsidRDefault="001B3F65" w:rsidP="001B3F6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Необходимыми условиями организации инклюзивного образования в школе являются:</w:t>
      </w:r>
    </w:p>
    <w:p w:rsidR="001B3F65" w:rsidRPr="001B3F65" w:rsidRDefault="001B3F65" w:rsidP="001B3F6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адаптивной среды: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этих лиц;</w:t>
      </w:r>
    </w:p>
    <w:p w:rsidR="001B3F65" w:rsidRPr="001B3F65" w:rsidRDefault="001B3F65" w:rsidP="001B3F6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педагогических и руководящих работников;</w:t>
      </w:r>
    </w:p>
    <w:p w:rsidR="001B3F65" w:rsidRPr="001B3F65" w:rsidRDefault="001B3F65" w:rsidP="001B3F6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 для организации психолого-педагогического сопровождения ребенка с ОВЗ;</w:t>
      </w:r>
    </w:p>
    <w:p w:rsidR="001B3F65" w:rsidRPr="001B3F65" w:rsidRDefault="001B3F65" w:rsidP="001B3F6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образовательные потребности ребенка, обусловленные выраженностью первичного дефекта, уровнем развития, индивидуальными интеллектуальными и эмоционально-личностными особенностями, препятствующие получению образования без создания специальных условий;</w:t>
      </w:r>
    </w:p>
    <w:p w:rsidR="001B3F65" w:rsidRPr="001B3F65" w:rsidRDefault="001B3F65" w:rsidP="001B3F6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социальной среды (условия семейного воспитания, возможность оказания соответствующей поддержки со стороны родителей (законных представителей)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инклюзируемого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педагогических работников, родителей (законных представителей) и обучающихся, не имеющих нарушений в развитии.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Прием обучающихся с ОВЗ в ОО для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осуществляется только с согласия их родителей (законных представителей) и на основании рекомендаций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(далее – ПМПК).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2.6.Форма получения общего образования и форма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2.7.Решение о создании в ОО классов (групп) инклюзивного образования принимается Учредителем  на основании ходатайства руководителя ОО.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ОО должно содержать:</w:t>
      </w:r>
    </w:p>
    <w:p w:rsidR="001B3F65" w:rsidRPr="001B3F65" w:rsidRDefault="001B3F65" w:rsidP="001B3F65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зачисления в класс (группу) инклюзивного образования;</w:t>
      </w:r>
    </w:p>
    <w:p w:rsidR="001B3F65" w:rsidRPr="001B3F65" w:rsidRDefault="001B3F65" w:rsidP="001B3F65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заявлений родителей (законных представителей) обучающихся об организации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в условиях инклюзивного образования (в отдельном классе (группе), либо совместно с другими обучающимися без ограничений в здоровье);</w:t>
      </w:r>
    </w:p>
    <w:p w:rsidR="001B3F65" w:rsidRPr="001B3F65" w:rsidRDefault="001B3F65" w:rsidP="001B3F65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заключений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на каждого ребенка;</w:t>
      </w:r>
    </w:p>
    <w:p w:rsidR="001B3F65" w:rsidRPr="001B3F65" w:rsidRDefault="001B3F65" w:rsidP="001B3F65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наличия в ОО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2.7.Сведения об организации инклюзивного образования в ОО ежегодно передаются в территориальную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2.8.Этапы реализации инклюзивного образования в ОО: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2.8.1.Предварительный этап: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оценка образовательных потребностей ребенка и запроса родителей (законных представителей);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модели инклюзивного образования;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учителя (воспитателя) и класса (группы), в который (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зачисляется обучающийся с ОВЗ;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 – привлечение дополнительных ресурсов);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с родителями (законными представителями) и зачисление  обучающегося с ОВЗ в ОО;</w:t>
      </w:r>
    </w:p>
    <w:p w:rsidR="001B3F65" w:rsidRPr="001B3F65" w:rsidRDefault="001B3F65" w:rsidP="001B3F6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адаптированной образовательной программы.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2.8.2.Диагностический этап:</w:t>
      </w:r>
    </w:p>
    <w:p w:rsidR="001B3F65" w:rsidRPr="001B3F65" w:rsidRDefault="001B3F65" w:rsidP="001B3F6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на первые три месяца с момента начала обучения в инклюзивной форме;</w:t>
      </w:r>
    </w:p>
    <w:p w:rsidR="001B3F65" w:rsidRPr="001B3F65" w:rsidRDefault="001B3F65" w:rsidP="001B3F6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диагностической работы учителя (воспитателя)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1B3F65" w:rsidRPr="001B3F65" w:rsidRDefault="001B3F65" w:rsidP="001B3F6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диагностического периода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 выносит заключение о возможности обучения ребенка с ОВЗ в форме инклюзии. Данное заключение утверждается решением педагогического совета;</w:t>
      </w:r>
    </w:p>
    <w:p w:rsidR="001B3F65" w:rsidRPr="001B3F65" w:rsidRDefault="001B3F65" w:rsidP="001B3F6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отрицательного заключения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консилиума руководитель </w:t>
      </w: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информирует о принятом решении родителей (законных представителей) ребенка с ОВЗ;</w:t>
      </w:r>
    </w:p>
    <w:p w:rsidR="001B3F65" w:rsidRPr="001B3F65" w:rsidRDefault="001B3F65" w:rsidP="001B3F6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 об определении дальнейшего образовательного маршрута и оптимальной формы получения общего образования для ребенка с ОВЗ на данном этапе обучения решается на заседании территориальной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2.8.3.Основной этап:</w:t>
      </w:r>
    </w:p>
    <w:p w:rsidR="001B3F65" w:rsidRPr="001B3F65" w:rsidRDefault="001B3F65" w:rsidP="001B3F65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 периода;</w:t>
      </w:r>
    </w:p>
    <w:p w:rsidR="001B3F65" w:rsidRPr="001B3F65" w:rsidRDefault="001B3F65" w:rsidP="001B3F65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адаптированной образовательной программы;</w:t>
      </w:r>
    </w:p>
    <w:p w:rsidR="001B3F65" w:rsidRPr="001B3F65" w:rsidRDefault="001B3F65" w:rsidP="001B3F65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адаптированной образовательной программы.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Организация образовательной деятельности при инклюзии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3.1.Общая наполняемость класса (группы) и количество обучающихся с ОВЗ в условиях инклюзии, а так же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3.2.Содержание общего образования и условия организации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(далее – ИПРА).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3.3.Адаптированная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3.4.При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3.5.Адаптированная образовательная программа ОО реализуется через организацию урочной и внеурочной деятельности.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3.6.Обязательным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общего образования.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3.6.2.Программа коррекционной работы должна содержать:</w:t>
      </w:r>
    </w:p>
    <w:p w:rsidR="001B3F65" w:rsidRPr="001B3F65" w:rsidRDefault="001B3F65" w:rsidP="001B3F6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ОВЗ, их интеграцию в ОО и освоение ими основной </w:t>
      </w: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 общего образования с учетом особенностей психофизического развития и возможностей;</w:t>
      </w:r>
    </w:p>
    <w:p w:rsidR="001B3F65" w:rsidRPr="001B3F65" w:rsidRDefault="001B3F65" w:rsidP="001B3F6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комплексного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детей с ОВЗ в условиях реализации образовательных программ;</w:t>
      </w:r>
    </w:p>
    <w:p w:rsidR="001B3F65" w:rsidRPr="001B3F65" w:rsidRDefault="001B3F65" w:rsidP="001B3F6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специальных условий обучения и воспитания детей с ОВЗ, в том числе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их жизнедеятельности;</w:t>
      </w:r>
    </w:p>
    <w:p w:rsidR="001B3F65" w:rsidRPr="001B3F65" w:rsidRDefault="001B3F65" w:rsidP="001B3F6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образовательной организации;</w:t>
      </w:r>
    </w:p>
    <w:p w:rsidR="001B3F65" w:rsidRPr="001B3F65" w:rsidRDefault="001B3F65" w:rsidP="001B3F6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коррекционной работы (промежуточные и итоговые).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3.7.С учетом психофизиологических особенностей обучающегося с ОВЗ могут разрабатываться индивидуальные учебные планы, включающие график обучения, учебную нагрузку, сроки освоения им образовательных программ, а также условия его аттестации.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3.7.1.Индивидуальные учебные планы утверждаются Педагогическим Советом ОО. 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3.7.2.В индивидуальный учебный план при необходимости включается коррекционный блок, представленный индивидуальными и групповыми занятиями с учетом первичного нарушения и особых образовательных потребностей.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школой в соответствии с установленными требованиями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3.9.Режим работы при оказании услуг инклюзивного образования определяется ОО самостоятельно с соблюдением норм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3.10.Адаптированные образовательные программы реализуются ОО как самостоятельно, так и посредством сетевой формы их реализации.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3.11.Комплексное психолого-педагогическое сопровождение, динамическое наблюдение обучающихся с ОВЗ в условиях инклюзивного образования осуществляется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психолого-медико-педагогическим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консилиумом ОО.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3.12.Рекомендуется обеспечивать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3.13.Обучение детей с ОВЗ осуществляется по учебникам, включенным в утвержденный федеральный перечень учебников и соответствующим программам обучения.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Организация аттестации </w:t>
      </w:r>
      <w:proofErr w:type="gramStart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ограниченными возможностями здоровья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4.2.Формы, периодичность и порядок проведения текущего контроля успеваемости и промежуточной аттестации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ОО самостоятельно.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  <w:proofErr w:type="gramEnd"/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выпускников ОО, обучавшихся по адаптированным основным общеобразовательным программам, проводится в соответствии с действующим законодательством.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детей с ОВЗ проводится в обстановке, исключающей влияние негативных факторов на состояние их здоровья, и в условиях, отвечающих психофизическим особенностям и состоянию здоровья выпускников в соответствии с федеральным законодательством.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Дети с ОВЗ, получившие образование в форме инклюзивного образования и успешно прошедшие государственную итоговую аттестацию по образовательным программам основного общего и среднего общего образования, получают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4.7.Лицам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Психолого-педагогическое сопровождение ребенка с ограниченными возможностями здоровья, обучающегося в форме инклюзивного образования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Диагностико-коррекционное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 обучающихся с ОВЗ в ОО осуществляется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медико-педагогический консилиум (далее – ПМ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П(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к)).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Специалисты ПМ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П(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к):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обследование детей с ОВЗ;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возможности инклюзии конкретного ребенка, условий и форм инклюзии;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предварительную работу с обучающимися, родителями (законными представителями), педагогическими работниками ОО, направленную на подготовку к организации инклюзивного образования в данной организации;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совместно с педагогами индивидуальные образовательные маршруты;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отслеживают эффективность обучения детей с ОВЗ по программе, рекомендованной ПМПК;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систематическое сопровождение образовательного процесса в условиях инклюзии;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анализ выполненных рекомендаций всеми участниками процесса инклюзии;</w:t>
      </w:r>
    </w:p>
    <w:p w:rsidR="001B3F65" w:rsidRPr="001B3F65" w:rsidRDefault="001B3F65" w:rsidP="001B3F6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согласуют со специалистами ПМПК оценку результатов обучения.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Комплексное сопровождение детей с ОВЗ в условиях ОО осуществляют педагог-психолог, социальный педагог, учитель.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образовательных программ, показатели функционального состояния их здоровья фиксируются в документации ПМ</w:t>
      </w:r>
      <w:proofErr w:type="gram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П(</w:t>
      </w:r>
      <w:proofErr w:type="gram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к).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В случае отсутствия специалистов сопровождения, невозможности введения в штатное расписание ОО ставок специалистов квалифицированная психолого-педагогическая коррекционная поддержка может оказываться на основе договора со специальным (коррекционным) образовательным учреждением, учреждением для детей, нуждающихся в </w:t>
      </w:r>
      <w:proofErr w:type="spellStart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ПМПК.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Методическая поддержка</w:t>
      </w:r>
    </w:p>
    <w:p w:rsidR="001B3F65" w:rsidRPr="001B3F65" w:rsidRDefault="001B3F65" w:rsidP="001B3F65">
      <w:pPr>
        <w:shd w:val="clear" w:color="auto" w:fill="FFFFFF" w:themeFill="background1"/>
        <w:spacing w:before="269" w:after="10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65">
        <w:rPr>
          <w:rFonts w:ascii="Times New Roman" w:eastAsia="Times New Roman" w:hAnsi="Times New Roman" w:cs="Times New Roman"/>
          <w:sz w:val="24"/>
          <w:szCs w:val="24"/>
          <w:lang w:eastAsia="ru-RU"/>
        </w:rPr>
        <w:t>6.1.Методическое обеспечение, консультационное сопровождение, общую координацию деятельности образовательного учреждения в организации инклюзивного образования оказывает муниципальный орган управления в сфере образования.</w:t>
      </w:r>
    </w:p>
    <w:p w:rsidR="009E5B4F" w:rsidRPr="001B3F65" w:rsidRDefault="009E5B4F" w:rsidP="001B3F6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9E5B4F" w:rsidRPr="001B3F65" w:rsidSect="009E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B68" w:rsidRDefault="00475B68" w:rsidP="001B3F65">
      <w:pPr>
        <w:spacing w:after="0" w:line="240" w:lineRule="auto"/>
      </w:pPr>
      <w:r>
        <w:separator/>
      </w:r>
    </w:p>
  </w:endnote>
  <w:endnote w:type="continuationSeparator" w:id="0">
    <w:p w:rsidR="00475B68" w:rsidRDefault="00475B68" w:rsidP="001B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B68" w:rsidRDefault="00475B68" w:rsidP="001B3F65">
      <w:pPr>
        <w:spacing w:after="0" w:line="240" w:lineRule="auto"/>
      </w:pPr>
      <w:r>
        <w:separator/>
      </w:r>
    </w:p>
  </w:footnote>
  <w:footnote w:type="continuationSeparator" w:id="0">
    <w:p w:rsidR="00475B68" w:rsidRDefault="00475B68" w:rsidP="001B3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3233B"/>
    <w:multiLevelType w:val="multilevel"/>
    <w:tmpl w:val="A6D4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6736F6"/>
    <w:multiLevelType w:val="multilevel"/>
    <w:tmpl w:val="8CF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63B86"/>
    <w:multiLevelType w:val="multilevel"/>
    <w:tmpl w:val="8950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478D6"/>
    <w:multiLevelType w:val="multilevel"/>
    <w:tmpl w:val="0434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B97AC0"/>
    <w:multiLevelType w:val="multilevel"/>
    <w:tmpl w:val="D8F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AE0DF4"/>
    <w:multiLevelType w:val="multilevel"/>
    <w:tmpl w:val="EE3C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501CD"/>
    <w:multiLevelType w:val="multilevel"/>
    <w:tmpl w:val="A510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24DC2"/>
    <w:multiLevelType w:val="multilevel"/>
    <w:tmpl w:val="8ABA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F3F94"/>
    <w:multiLevelType w:val="multilevel"/>
    <w:tmpl w:val="85E4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E21145"/>
    <w:multiLevelType w:val="multilevel"/>
    <w:tmpl w:val="3BE8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6927FA"/>
    <w:multiLevelType w:val="multilevel"/>
    <w:tmpl w:val="BB62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1E6799"/>
    <w:multiLevelType w:val="multilevel"/>
    <w:tmpl w:val="4E90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4D436A"/>
    <w:multiLevelType w:val="multilevel"/>
    <w:tmpl w:val="E65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2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F65"/>
    <w:rsid w:val="001B3F65"/>
    <w:rsid w:val="00475B68"/>
    <w:rsid w:val="009E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F6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B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F65"/>
  </w:style>
  <w:style w:type="paragraph" w:styleId="a7">
    <w:name w:val="footer"/>
    <w:basedOn w:val="a"/>
    <w:link w:val="a8"/>
    <w:uiPriority w:val="99"/>
    <w:semiHidden/>
    <w:unhideWhenUsed/>
    <w:rsid w:val="001B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.trelog.sos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2866</Words>
  <Characters>16337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2020-02-24T13:39:00Z</dcterms:created>
  <dcterms:modified xsi:type="dcterms:W3CDTF">2020-02-24T13:51:00Z</dcterms:modified>
</cp:coreProperties>
</file>