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599A5" w14:textId="77777777" w:rsidR="005A5A33" w:rsidRPr="00060265" w:rsidRDefault="005A5A33" w:rsidP="005A5A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60265">
        <w:rPr>
          <w:rFonts w:ascii="Times New Roman" w:hAnsi="Times New Roman"/>
          <w:b/>
          <w:sz w:val="24"/>
          <w:szCs w:val="24"/>
        </w:rPr>
        <w:t>Аннотац</w:t>
      </w:r>
      <w:r w:rsidR="005D1292" w:rsidRPr="00060265">
        <w:rPr>
          <w:rFonts w:ascii="Times New Roman" w:hAnsi="Times New Roman"/>
          <w:b/>
          <w:sz w:val="24"/>
          <w:szCs w:val="24"/>
        </w:rPr>
        <w:t>ия к рабочей программе по русскому языку 10-11</w:t>
      </w:r>
      <w:r w:rsidRPr="00060265">
        <w:rPr>
          <w:rFonts w:ascii="Times New Roman" w:hAnsi="Times New Roman"/>
          <w:b/>
          <w:sz w:val="24"/>
          <w:szCs w:val="24"/>
        </w:rPr>
        <w:t xml:space="preserve"> классы</w:t>
      </w:r>
    </w:p>
    <w:p w14:paraId="2F040CE9" w14:textId="77777777" w:rsidR="00060265" w:rsidRPr="00060265" w:rsidRDefault="00060265" w:rsidP="005A5A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701971" w14:textId="24069DD7" w:rsidR="005D1292" w:rsidRPr="00060265" w:rsidRDefault="005A5A33" w:rsidP="00020FDD">
      <w:pPr>
        <w:pStyle w:val="a4"/>
        <w:ind w:left="-567" w:firstLine="709"/>
        <w:jc w:val="both"/>
        <w:rPr>
          <w:rFonts w:ascii="Times New Roman" w:hAnsi="Times New Roman" w:cs="Times New Roman"/>
        </w:rPr>
      </w:pPr>
      <w:proofErr w:type="gramStart"/>
      <w:r w:rsidRPr="00060265">
        <w:rPr>
          <w:rFonts w:ascii="Times New Roman" w:eastAsia="BatangChe" w:hAnsi="Times New Roman"/>
        </w:rPr>
        <w:t>Рабоч</w:t>
      </w:r>
      <w:r w:rsidR="0001742D" w:rsidRPr="00060265">
        <w:rPr>
          <w:rFonts w:ascii="Times New Roman" w:eastAsia="BatangChe" w:hAnsi="Times New Roman"/>
        </w:rPr>
        <w:t>ая программа по предмету «Русский язык</w:t>
      </w:r>
      <w:r w:rsidRPr="00060265">
        <w:rPr>
          <w:rFonts w:ascii="Times New Roman" w:eastAsia="BatangChe" w:hAnsi="Times New Roman"/>
        </w:rPr>
        <w:t xml:space="preserve">» для </w:t>
      </w:r>
      <w:r w:rsidR="00162EA2">
        <w:rPr>
          <w:rFonts w:ascii="Times New Roman" w:eastAsia="BatangChe" w:hAnsi="Times New Roman"/>
        </w:rPr>
        <w:t>10—11</w:t>
      </w:r>
      <w:r w:rsidRPr="00060265">
        <w:rPr>
          <w:rFonts w:ascii="Times New Roman" w:eastAsia="BatangChe" w:hAnsi="Times New Roman"/>
        </w:rPr>
        <w:t xml:space="preserve"> классов образовательных организаций составлена в соответствии с Федеральным государственным об</w:t>
      </w:r>
      <w:r w:rsidR="00DE1ABA" w:rsidRPr="00060265">
        <w:rPr>
          <w:rFonts w:ascii="Times New Roman" w:eastAsia="BatangChe" w:hAnsi="Times New Roman"/>
        </w:rPr>
        <w:t>разовательным стандартом средне</w:t>
      </w:r>
      <w:r w:rsidRPr="00060265">
        <w:rPr>
          <w:rFonts w:ascii="Times New Roman" w:eastAsia="BatangChe" w:hAnsi="Times New Roman"/>
        </w:rPr>
        <w:t xml:space="preserve">го общего образования, Примерной основной образовательной программой </w:t>
      </w:r>
      <w:r w:rsidR="00DE1ABA" w:rsidRPr="00060265">
        <w:rPr>
          <w:rFonts w:ascii="Times New Roman" w:eastAsia="Times New Roman" w:hAnsi="Times New Roman" w:cs="Times New Roman"/>
          <w:lang w:eastAsia="ru-RU"/>
        </w:rPr>
        <w:t>среднего общего образования (одобрена решением федерального учебно-методического объединения по общему образованию (протокол от 28 июня 2016 г. № 2/16-з)</w:t>
      </w:r>
      <w:r w:rsidR="005D1292" w:rsidRPr="00060265">
        <w:rPr>
          <w:rFonts w:ascii="Times New Roman" w:eastAsia="Times New Roman" w:hAnsi="Times New Roman" w:cs="Times New Roman"/>
          <w:lang w:eastAsia="ru-RU"/>
        </w:rPr>
        <w:t>,</w:t>
      </w:r>
      <w:r w:rsidR="00DE1ABA" w:rsidRPr="00060265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1ABA" w:rsidRPr="00060265">
        <w:rPr>
          <w:rFonts w:ascii="Times New Roman" w:eastAsia="BatangChe" w:hAnsi="Times New Roman"/>
        </w:rPr>
        <w:t>авторской программой</w:t>
      </w:r>
      <w:r w:rsidR="005D1292" w:rsidRPr="00060265">
        <w:rPr>
          <w:rFonts w:ascii="Times New Roman" w:eastAsia="Times New Roman" w:hAnsi="Times New Roman" w:cs="Times New Roman"/>
          <w:lang w:eastAsia="ru-RU"/>
        </w:rPr>
        <w:t xml:space="preserve"> по русскому языку для 10-11 классов общеобразовательных организаций.</w:t>
      </w:r>
      <w:proofErr w:type="gramEnd"/>
      <w:r w:rsidR="005D1292" w:rsidRPr="00060265">
        <w:rPr>
          <w:rFonts w:ascii="Times New Roman" w:eastAsia="Times New Roman" w:hAnsi="Times New Roman" w:cs="Times New Roman"/>
          <w:lang w:eastAsia="ru-RU"/>
        </w:rPr>
        <w:t xml:space="preserve"> Авторы-составители: А.И. Власенков, Л.М. </w:t>
      </w:r>
      <w:proofErr w:type="spellStart"/>
      <w:r w:rsidR="005D1292" w:rsidRPr="00060265">
        <w:rPr>
          <w:rFonts w:ascii="Times New Roman" w:eastAsia="Times New Roman" w:hAnsi="Times New Roman" w:cs="Times New Roman"/>
          <w:lang w:eastAsia="ru-RU"/>
        </w:rPr>
        <w:t>Рыбченкова</w:t>
      </w:r>
      <w:proofErr w:type="spellEnd"/>
      <w:r w:rsidR="005D1292" w:rsidRPr="00060265">
        <w:rPr>
          <w:rFonts w:ascii="Times New Roman" w:eastAsia="Times New Roman" w:hAnsi="Times New Roman" w:cs="Times New Roman"/>
          <w:lang w:eastAsia="ru-RU"/>
        </w:rPr>
        <w:t>, Н.А. Николина.  – М.: «Просвещение», 2013 г.</w:t>
      </w:r>
      <w:r w:rsidRPr="00060265">
        <w:rPr>
          <w:rFonts w:ascii="Times New Roman" w:eastAsia="BatangChe" w:hAnsi="Times New Roman"/>
        </w:rPr>
        <w:t xml:space="preserve"> Предметная линия учебников</w:t>
      </w:r>
      <w:r w:rsidR="005D1292" w:rsidRPr="00060265">
        <w:rPr>
          <w:rFonts w:ascii="Times New Roman" w:eastAsia="BatangChe" w:hAnsi="Times New Roman"/>
        </w:rPr>
        <w:t>:</w:t>
      </w:r>
      <w:r w:rsidRPr="00060265">
        <w:rPr>
          <w:rFonts w:ascii="Times New Roman" w:eastAsia="BatangChe" w:hAnsi="Times New Roman"/>
        </w:rPr>
        <w:t xml:space="preserve"> </w:t>
      </w:r>
      <w:r w:rsidR="00DE1ABA" w:rsidRPr="00060265">
        <w:rPr>
          <w:rFonts w:ascii="Times New Roman" w:eastAsia="Times New Roman" w:hAnsi="Times New Roman" w:cs="Times New Roman"/>
          <w:lang w:eastAsia="ru-RU"/>
        </w:rPr>
        <w:t xml:space="preserve">  УМК по русскому языку для 10-11 классов (базовый уровень) авторов А.И. Власенкова, Л.М. </w:t>
      </w:r>
      <w:proofErr w:type="spellStart"/>
      <w:r w:rsidR="00DE1ABA" w:rsidRPr="00060265">
        <w:rPr>
          <w:rFonts w:ascii="Times New Roman" w:eastAsia="Times New Roman" w:hAnsi="Times New Roman" w:cs="Times New Roman"/>
          <w:lang w:eastAsia="ru-RU"/>
        </w:rPr>
        <w:t>Рыбченковой</w:t>
      </w:r>
      <w:proofErr w:type="spellEnd"/>
      <w:r w:rsidR="00DE1ABA" w:rsidRPr="00060265">
        <w:rPr>
          <w:rFonts w:ascii="Times New Roman" w:eastAsia="Times New Roman" w:hAnsi="Times New Roman" w:cs="Times New Roman"/>
          <w:lang w:eastAsia="ru-RU"/>
        </w:rPr>
        <w:t xml:space="preserve">    «</w:t>
      </w:r>
      <w:r w:rsidR="00DE1ABA" w:rsidRPr="00060265">
        <w:rPr>
          <w:rFonts w:ascii="Times New Roman" w:hAnsi="Times New Roman" w:cs="Times New Roman"/>
        </w:rPr>
        <w:t xml:space="preserve">Русский язык и литература.  Русский язык. 10-11 классы»: учебник для общеобразовательных организаций: базовый уровень. </w:t>
      </w:r>
      <w:r w:rsidR="00DE1ABA" w:rsidRPr="00060265">
        <w:rPr>
          <w:rFonts w:ascii="Times New Roman" w:eastAsia="Times New Roman" w:hAnsi="Times New Roman" w:cs="Times New Roman"/>
          <w:lang w:eastAsia="ru-RU"/>
        </w:rPr>
        <w:t xml:space="preserve">А.И. Власенков, Л.М. </w:t>
      </w:r>
      <w:proofErr w:type="spellStart"/>
      <w:r w:rsidR="00DE1ABA" w:rsidRPr="00060265">
        <w:rPr>
          <w:rFonts w:ascii="Times New Roman" w:eastAsia="Times New Roman" w:hAnsi="Times New Roman" w:cs="Times New Roman"/>
          <w:lang w:eastAsia="ru-RU"/>
        </w:rPr>
        <w:t>Рыбченкова</w:t>
      </w:r>
      <w:proofErr w:type="spellEnd"/>
      <w:r w:rsidR="00DE1ABA" w:rsidRPr="00060265">
        <w:rPr>
          <w:rFonts w:ascii="Times New Roman" w:eastAsia="Times New Roman" w:hAnsi="Times New Roman" w:cs="Times New Roman"/>
          <w:lang w:eastAsia="ru-RU"/>
        </w:rPr>
        <w:t>.</w:t>
      </w:r>
      <w:r w:rsidR="00DE1ABA" w:rsidRPr="00060265">
        <w:rPr>
          <w:rFonts w:ascii="Times New Roman" w:hAnsi="Times New Roman" w:cs="Times New Roman"/>
        </w:rPr>
        <w:t xml:space="preserve"> - М.: Просвещение, 2017, рекомендован Министерством образования и науки Российской Федерации. </w:t>
      </w:r>
    </w:p>
    <w:p w14:paraId="6C8CD2DF" w14:textId="77777777" w:rsidR="002E3103" w:rsidRPr="00060265" w:rsidRDefault="002E3103" w:rsidP="00020FDD">
      <w:pPr>
        <w:pStyle w:val="a4"/>
        <w:ind w:left="-567" w:firstLine="709"/>
        <w:jc w:val="both"/>
        <w:rPr>
          <w:rFonts w:ascii="Times New Roman" w:hAnsi="Times New Roman" w:cs="Times New Roman"/>
        </w:rPr>
      </w:pPr>
    </w:p>
    <w:p w14:paraId="7182B882" w14:textId="77777777" w:rsidR="005A5A33" w:rsidRPr="00060265" w:rsidRDefault="005A5A33" w:rsidP="00020FDD">
      <w:pPr>
        <w:pStyle w:val="a4"/>
        <w:ind w:left="-567" w:firstLine="141"/>
        <w:jc w:val="both"/>
        <w:rPr>
          <w:rFonts w:ascii="Times New Roman" w:hAnsi="Times New Roman"/>
        </w:rPr>
      </w:pPr>
      <w:r w:rsidRPr="00060265">
        <w:rPr>
          <w:rFonts w:ascii="Times New Roman" w:eastAsia="Times New Roman" w:hAnsi="Times New Roman"/>
          <w:b/>
          <w:lang w:eastAsia="ru-RU"/>
        </w:rPr>
        <w:t xml:space="preserve">         </w:t>
      </w:r>
      <w:r w:rsidRPr="00060265">
        <w:rPr>
          <w:rFonts w:ascii="Times New Roman" w:hAnsi="Times New Roman"/>
          <w:b/>
        </w:rPr>
        <w:t>Целью</w:t>
      </w:r>
      <w:r w:rsidRPr="00060265">
        <w:rPr>
          <w:rFonts w:ascii="Times New Roman" w:hAnsi="Times New Roman"/>
        </w:rPr>
        <w:t xml:space="preserve"> реализации основной образовательной программы среднего общего образования по предмету «Русский язык» является освоение содержания предмета «Русский язык» и достижение обучающимися результатов изучения в соответствии с требованиями, установленными ФГОС СОО.</w:t>
      </w:r>
    </w:p>
    <w:p w14:paraId="3EED4B0A" w14:textId="77777777" w:rsidR="005D1292" w:rsidRPr="00060265" w:rsidRDefault="005D1292" w:rsidP="00020FDD">
      <w:pPr>
        <w:spacing w:after="0"/>
        <w:ind w:left="-567"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060265">
        <w:rPr>
          <w:rFonts w:ascii="Times New Roman" w:eastAsia="Times New Roman" w:hAnsi="Times New Roman"/>
          <w:b/>
          <w:lang w:eastAsia="ru-RU"/>
        </w:rPr>
        <w:t>Место учебного предмета в учебном плане</w:t>
      </w:r>
    </w:p>
    <w:p w14:paraId="30648332" w14:textId="743720E0" w:rsidR="00020FDD" w:rsidRPr="00060265" w:rsidRDefault="005D1292" w:rsidP="00020FDD">
      <w:pPr>
        <w:spacing w:after="0"/>
        <w:ind w:left="-567" w:firstLine="709"/>
        <w:jc w:val="both"/>
        <w:rPr>
          <w:rFonts w:ascii="Times New Roman" w:eastAsia="Batang" w:hAnsi="Times New Roman"/>
        </w:rPr>
      </w:pPr>
      <w:r w:rsidRPr="00060265">
        <w:rPr>
          <w:rFonts w:ascii="Times New Roman" w:hAnsi="Times New Roman"/>
        </w:rPr>
        <w:t xml:space="preserve">Рабочая программа среднего общего образования по русскому языку составлена в соответствии с количеством часов, указанным в учебном плане МБОУ </w:t>
      </w:r>
      <w:r w:rsidR="00162EA2">
        <w:rPr>
          <w:rFonts w:ascii="Times New Roman" w:hAnsi="Times New Roman"/>
        </w:rPr>
        <w:t>Солонцовской</w:t>
      </w:r>
      <w:bookmarkStart w:id="0" w:name="_GoBack"/>
      <w:bookmarkEnd w:id="0"/>
      <w:r w:rsidRPr="00060265">
        <w:rPr>
          <w:rFonts w:ascii="Times New Roman" w:hAnsi="Times New Roman"/>
        </w:rPr>
        <w:t xml:space="preserve"> СШ. Предмет «Русский язык» изучается в 10—11 классах в объёме 68 часов (по 34 часа в 10-11 классах).</w:t>
      </w:r>
      <w:r w:rsidRPr="00060265">
        <w:rPr>
          <w:rFonts w:ascii="Times New Roman" w:eastAsia="Batang" w:hAnsi="Times New Roman"/>
        </w:rPr>
        <w:t xml:space="preserve">     </w:t>
      </w:r>
      <w:r w:rsidRPr="00060265">
        <w:rPr>
          <w:rFonts w:ascii="Times New Roman" w:hAnsi="Times New Roman"/>
        </w:rPr>
        <w:t>Срок реализации рабочей учебной программы – 2 года</w:t>
      </w:r>
      <w:r w:rsidRPr="00060265">
        <w:rPr>
          <w:rFonts w:ascii="Times New Roman" w:eastAsia="Batang" w:hAnsi="Times New Roman"/>
        </w:rPr>
        <w:t xml:space="preserve">     </w:t>
      </w:r>
    </w:p>
    <w:p w14:paraId="1B09D05C" w14:textId="77777777" w:rsidR="005D1292" w:rsidRPr="00060265" w:rsidRDefault="005D1292" w:rsidP="00020FDD">
      <w:pPr>
        <w:spacing w:after="0"/>
        <w:ind w:left="-567" w:firstLine="709"/>
        <w:jc w:val="both"/>
        <w:rPr>
          <w:rFonts w:ascii="Times New Roman" w:hAnsi="Times New Roman"/>
          <w:b/>
        </w:rPr>
      </w:pPr>
      <w:r w:rsidRPr="00060265">
        <w:rPr>
          <w:rFonts w:ascii="Times New Roman" w:eastAsia="Batang" w:hAnsi="Times New Roman"/>
        </w:rPr>
        <w:t xml:space="preserve">                          </w:t>
      </w:r>
      <w:r w:rsidRPr="00060265">
        <w:rPr>
          <w:rFonts w:ascii="Times New Roman" w:eastAsia="Batang" w:hAnsi="Times New Roman"/>
          <w:b/>
        </w:rPr>
        <w:t xml:space="preserve">                                        </w:t>
      </w:r>
      <w:r w:rsidRPr="00060265">
        <w:rPr>
          <w:rFonts w:ascii="Times New Roman" w:eastAsia="Batang" w:hAnsi="Times New Roman"/>
          <w:b/>
          <w:i/>
        </w:rPr>
        <w:t xml:space="preserve">                                 </w:t>
      </w:r>
      <w:r w:rsidRPr="00060265">
        <w:rPr>
          <w:rFonts w:ascii="Times New Roman" w:eastAsia="Batang" w:hAnsi="Times New Roman"/>
          <w:b/>
        </w:rPr>
        <w:t xml:space="preserve">                                         </w:t>
      </w:r>
      <w:r w:rsidRPr="00060265">
        <w:rPr>
          <w:rFonts w:ascii="Times New Roman" w:eastAsia="Batang" w:hAnsi="Times New Roman"/>
          <w:b/>
          <w:u w:val="single"/>
        </w:rPr>
        <w:t xml:space="preserve">                 </w:t>
      </w:r>
      <w:r w:rsidRPr="00060265">
        <w:rPr>
          <w:rFonts w:ascii="Times New Roman" w:eastAsia="Batang" w:hAnsi="Times New Roman"/>
          <w:b/>
        </w:rPr>
        <w:t xml:space="preserve">                                                                                                                               </w:t>
      </w:r>
    </w:p>
    <w:p w14:paraId="628B1FED" w14:textId="77777777" w:rsidR="00020FDD" w:rsidRPr="00060265" w:rsidRDefault="00020FDD" w:rsidP="005A5A33">
      <w:pPr>
        <w:spacing w:after="0" w:line="240" w:lineRule="auto"/>
        <w:rPr>
          <w:rFonts w:ascii="Times New Roman" w:hAnsi="Times New Roman"/>
          <w:b/>
        </w:rPr>
      </w:pPr>
      <w:r w:rsidRPr="00060265">
        <w:rPr>
          <w:rFonts w:ascii="Times New Roman" w:hAnsi="Times New Roman"/>
          <w:b/>
        </w:rPr>
        <w:t>10</w:t>
      </w:r>
      <w:r w:rsidR="005A5A33" w:rsidRPr="00060265">
        <w:rPr>
          <w:rFonts w:ascii="Times New Roman" w:hAnsi="Times New Roman"/>
          <w:b/>
        </w:rPr>
        <w:t xml:space="preserve">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769"/>
      </w:tblGrid>
      <w:tr w:rsidR="00020FDD" w:rsidRPr="00060265" w14:paraId="39601032" w14:textId="77777777" w:rsidTr="00020FDD">
        <w:trPr>
          <w:trHeight w:val="565"/>
        </w:trPr>
        <w:tc>
          <w:tcPr>
            <w:tcW w:w="562" w:type="dxa"/>
          </w:tcPr>
          <w:p w14:paraId="0E54C462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№</w:t>
            </w:r>
            <w:r w:rsidRPr="00060265"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w="6946" w:type="dxa"/>
          </w:tcPr>
          <w:p w14:paraId="64FE8BB0" w14:textId="77777777" w:rsidR="00020FDD" w:rsidRPr="00060265" w:rsidRDefault="00020FDD" w:rsidP="00020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Theme="minorHAnsi" w:hAnsi="Times New Roman"/>
              </w:rPr>
              <w:t>Наименование разделов, тем</w:t>
            </w:r>
          </w:p>
        </w:tc>
        <w:tc>
          <w:tcPr>
            <w:tcW w:w="1769" w:type="dxa"/>
          </w:tcPr>
          <w:p w14:paraId="1441BF99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333333"/>
              </w:rPr>
              <w:t>Количество часов</w:t>
            </w:r>
          </w:p>
        </w:tc>
      </w:tr>
      <w:tr w:rsidR="00020FDD" w:rsidRPr="00060265" w14:paraId="3C81F1B9" w14:textId="77777777" w:rsidTr="00020FDD">
        <w:trPr>
          <w:trHeight w:val="298"/>
        </w:trPr>
        <w:tc>
          <w:tcPr>
            <w:tcW w:w="562" w:type="dxa"/>
          </w:tcPr>
          <w:p w14:paraId="355A302C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1.</w:t>
            </w:r>
          </w:p>
        </w:tc>
        <w:tc>
          <w:tcPr>
            <w:tcW w:w="6946" w:type="dxa"/>
          </w:tcPr>
          <w:p w14:paraId="5FF6D1F0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333333"/>
              </w:rPr>
              <w:t>Общие сведения о языке</w:t>
            </w:r>
          </w:p>
        </w:tc>
        <w:tc>
          <w:tcPr>
            <w:tcW w:w="1769" w:type="dxa"/>
          </w:tcPr>
          <w:p w14:paraId="1AE0C8BE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5</w:t>
            </w:r>
          </w:p>
        </w:tc>
      </w:tr>
      <w:tr w:rsidR="00020FDD" w:rsidRPr="00060265" w14:paraId="2BDA651C" w14:textId="77777777" w:rsidTr="00020FDD">
        <w:trPr>
          <w:trHeight w:val="282"/>
        </w:trPr>
        <w:tc>
          <w:tcPr>
            <w:tcW w:w="562" w:type="dxa"/>
          </w:tcPr>
          <w:p w14:paraId="602311BC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2.</w:t>
            </w:r>
          </w:p>
        </w:tc>
        <w:tc>
          <w:tcPr>
            <w:tcW w:w="6946" w:type="dxa"/>
          </w:tcPr>
          <w:p w14:paraId="3C6C36BC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333333"/>
              </w:rPr>
              <w:t>Русский язык как система средств разных уровней</w:t>
            </w:r>
          </w:p>
        </w:tc>
        <w:tc>
          <w:tcPr>
            <w:tcW w:w="1769" w:type="dxa"/>
          </w:tcPr>
          <w:p w14:paraId="1E7C912E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2</w:t>
            </w:r>
          </w:p>
        </w:tc>
      </w:tr>
      <w:tr w:rsidR="00020FDD" w:rsidRPr="00060265" w14:paraId="05065E07" w14:textId="77777777" w:rsidTr="00020FDD">
        <w:trPr>
          <w:trHeight w:val="282"/>
        </w:trPr>
        <w:tc>
          <w:tcPr>
            <w:tcW w:w="562" w:type="dxa"/>
          </w:tcPr>
          <w:p w14:paraId="74659D03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3.</w:t>
            </w:r>
          </w:p>
        </w:tc>
        <w:tc>
          <w:tcPr>
            <w:tcW w:w="6946" w:type="dxa"/>
          </w:tcPr>
          <w:p w14:paraId="794584FB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000000"/>
              </w:rPr>
              <w:t>Фонетика и графика, орфография и орфоэпия</w:t>
            </w:r>
          </w:p>
        </w:tc>
        <w:tc>
          <w:tcPr>
            <w:tcW w:w="1769" w:type="dxa"/>
          </w:tcPr>
          <w:p w14:paraId="7B0B8BFD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4</w:t>
            </w:r>
          </w:p>
        </w:tc>
      </w:tr>
      <w:tr w:rsidR="00020FDD" w:rsidRPr="00060265" w14:paraId="674A97F7" w14:textId="77777777" w:rsidTr="00020FDD">
        <w:trPr>
          <w:trHeight w:val="282"/>
        </w:trPr>
        <w:tc>
          <w:tcPr>
            <w:tcW w:w="562" w:type="dxa"/>
          </w:tcPr>
          <w:p w14:paraId="6051E26C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4.</w:t>
            </w:r>
          </w:p>
        </w:tc>
        <w:tc>
          <w:tcPr>
            <w:tcW w:w="6946" w:type="dxa"/>
          </w:tcPr>
          <w:p w14:paraId="406825B2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000000"/>
              </w:rPr>
              <w:t>Лексика и фразеология</w:t>
            </w:r>
          </w:p>
        </w:tc>
        <w:tc>
          <w:tcPr>
            <w:tcW w:w="1769" w:type="dxa"/>
          </w:tcPr>
          <w:p w14:paraId="767AFD0B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6</w:t>
            </w:r>
          </w:p>
        </w:tc>
      </w:tr>
      <w:tr w:rsidR="00020FDD" w:rsidRPr="00060265" w14:paraId="43332A82" w14:textId="77777777" w:rsidTr="00020FDD">
        <w:trPr>
          <w:trHeight w:val="282"/>
        </w:trPr>
        <w:tc>
          <w:tcPr>
            <w:tcW w:w="562" w:type="dxa"/>
          </w:tcPr>
          <w:p w14:paraId="33B4BA12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5.</w:t>
            </w:r>
          </w:p>
        </w:tc>
        <w:tc>
          <w:tcPr>
            <w:tcW w:w="6946" w:type="dxa"/>
          </w:tcPr>
          <w:p w14:paraId="37530820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000000"/>
              </w:rPr>
              <w:t>Состав слова (</w:t>
            </w:r>
            <w:proofErr w:type="spellStart"/>
            <w:r w:rsidRPr="00060265">
              <w:rPr>
                <w:rFonts w:ascii="Times New Roman" w:eastAsia="Times New Roman" w:hAnsi="Times New Roman"/>
                <w:color w:val="000000"/>
              </w:rPr>
              <w:t>морфемика</w:t>
            </w:r>
            <w:proofErr w:type="spellEnd"/>
            <w:r w:rsidRPr="00060265">
              <w:rPr>
                <w:rFonts w:ascii="Times New Roman" w:eastAsia="Times New Roman" w:hAnsi="Times New Roman"/>
                <w:color w:val="000000"/>
              </w:rPr>
              <w:t>) и словообразование</w:t>
            </w:r>
          </w:p>
        </w:tc>
        <w:tc>
          <w:tcPr>
            <w:tcW w:w="1769" w:type="dxa"/>
          </w:tcPr>
          <w:p w14:paraId="076B8753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4</w:t>
            </w:r>
          </w:p>
        </w:tc>
      </w:tr>
      <w:tr w:rsidR="00020FDD" w:rsidRPr="00060265" w14:paraId="64F1E1D8" w14:textId="77777777" w:rsidTr="00020FDD">
        <w:trPr>
          <w:trHeight w:val="282"/>
        </w:trPr>
        <w:tc>
          <w:tcPr>
            <w:tcW w:w="562" w:type="dxa"/>
          </w:tcPr>
          <w:p w14:paraId="1CF28F47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6.</w:t>
            </w:r>
          </w:p>
        </w:tc>
        <w:tc>
          <w:tcPr>
            <w:tcW w:w="6946" w:type="dxa"/>
          </w:tcPr>
          <w:p w14:paraId="206F464D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000000"/>
              </w:rPr>
              <w:t>Морфология и орфография</w:t>
            </w:r>
          </w:p>
        </w:tc>
        <w:tc>
          <w:tcPr>
            <w:tcW w:w="1769" w:type="dxa"/>
          </w:tcPr>
          <w:p w14:paraId="67E8B197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6</w:t>
            </w:r>
          </w:p>
        </w:tc>
      </w:tr>
      <w:tr w:rsidR="00020FDD" w:rsidRPr="00060265" w14:paraId="599690CC" w14:textId="77777777" w:rsidTr="00020FDD">
        <w:trPr>
          <w:trHeight w:val="282"/>
        </w:trPr>
        <w:tc>
          <w:tcPr>
            <w:tcW w:w="562" w:type="dxa"/>
          </w:tcPr>
          <w:p w14:paraId="2E71FC34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7.</w:t>
            </w:r>
          </w:p>
        </w:tc>
        <w:tc>
          <w:tcPr>
            <w:tcW w:w="6946" w:type="dxa"/>
          </w:tcPr>
          <w:p w14:paraId="65E51D79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000000"/>
              </w:rPr>
              <w:t>Речь, функциональные стили речи</w:t>
            </w:r>
          </w:p>
        </w:tc>
        <w:tc>
          <w:tcPr>
            <w:tcW w:w="1769" w:type="dxa"/>
          </w:tcPr>
          <w:p w14:paraId="21A888D8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3</w:t>
            </w:r>
          </w:p>
        </w:tc>
      </w:tr>
      <w:tr w:rsidR="00020FDD" w:rsidRPr="00060265" w14:paraId="1C1EE133" w14:textId="77777777" w:rsidTr="00020FDD">
        <w:trPr>
          <w:trHeight w:val="282"/>
        </w:trPr>
        <w:tc>
          <w:tcPr>
            <w:tcW w:w="562" w:type="dxa"/>
          </w:tcPr>
          <w:p w14:paraId="003DC325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8.</w:t>
            </w:r>
          </w:p>
        </w:tc>
        <w:tc>
          <w:tcPr>
            <w:tcW w:w="6946" w:type="dxa"/>
          </w:tcPr>
          <w:p w14:paraId="5C741E88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000000"/>
              </w:rPr>
              <w:t>Научный стиль</w:t>
            </w:r>
          </w:p>
        </w:tc>
        <w:tc>
          <w:tcPr>
            <w:tcW w:w="1769" w:type="dxa"/>
          </w:tcPr>
          <w:p w14:paraId="6DC43B2B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4</w:t>
            </w:r>
          </w:p>
        </w:tc>
      </w:tr>
      <w:tr w:rsidR="00020FDD" w:rsidRPr="00060265" w14:paraId="6F02F4CD" w14:textId="77777777" w:rsidTr="00020FDD">
        <w:trPr>
          <w:trHeight w:val="282"/>
        </w:trPr>
        <w:tc>
          <w:tcPr>
            <w:tcW w:w="562" w:type="dxa"/>
          </w:tcPr>
          <w:p w14:paraId="67B22FAD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</w:p>
        </w:tc>
        <w:tc>
          <w:tcPr>
            <w:tcW w:w="6946" w:type="dxa"/>
          </w:tcPr>
          <w:p w14:paraId="39DBEAFF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Итого:</w:t>
            </w:r>
          </w:p>
        </w:tc>
        <w:tc>
          <w:tcPr>
            <w:tcW w:w="1769" w:type="dxa"/>
          </w:tcPr>
          <w:p w14:paraId="44D308BC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34</w:t>
            </w:r>
          </w:p>
        </w:tc>
      </w:tr>
    </w:tbl>
    <w:p w14:paraId="5F765AE0" w14:textId="77777777" w:rsidR="00020FDD" w:rsidRPr="00060265" w:rsidRDefault="00020FDD" w:rsidP="005A5A33">
      <w:pPr>
        <w:spacing w:after="0" w:line="240" w:lineRule="auto"/>
        <w:rPr>
          <w:rFonts w:ascii="Times New Roman" w:hAnsi="Times New Roman"/>
          <w:b/>
        </w:rPr>
      </w:pPr>
    </w:p>
    <w:p w14:paraId="5A892DB2" w14:textId="77777777" w:rsidR="005A5A33" w:rsidRPr="00060265" w:rsidRDefault="00020FDD" w:rsidP="005A5A33">
      <w:pPr>
        <w:spacing w:after="0"/>
        <w:jc w:val="both"/>
        <w:rPr>
          <w:rFonts w:ascii="Times New Roman" w:hAnsi="Times New Roman"/>
          <w:b/>
        </w:rPr>
      </w:pPr>
      <w:r w:rsidRPr="00060265">
        <w:rPr>
          <w:rFonts w:ascii="Times New Roman" w:hAnsi="Times New Roman"/>
          <w:b/>
        </w:rPr>
        <w:t>11класс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821"/>
      </w:tblGrid>
      <w:tr w:rsidR="00020FDD" w:rsidRPr="00060265" w14:paraId="519F5EC7" w14:textId="77777777" w:rsidTr="00020FDD">
        <w:trPr>
          <w:trHeight w:val="279"/>
        </w:trPr>
        <w:tc>
          <w:tcPr>
            <w:tcW w:w="562" w:type="dxa"/>
          </w:tcPr>
          <w:p w14:paraId="5BAAFC33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№</w:t>
            </w:r>
            <w:r w:rsidRPr="00060265"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w="6946" w:type="dxa"/>
          </w:tcPr>
          <w:p w14:paraId="499A1801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Theme="minorHAnsi" w:hAnsi="Times New Roman"/>
              </w:rPr>
              <w:t>Наименование разделов, тем</w:t>
            </w:r>
          </w:p>
        </w:tc>
        <w:tc>
          <w:tcPr>
            <w:tcW w:w="1821" w:type="dxa"/>
          </w:tcPr>
          <w:p w14:paraId="3797B249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333333"/>
              </w:rPr>
              <w:t>Количество часов</w:t>
            </w:r>
          </w:p>
        </w:tc>
      </w:tr>
      <w:tr w:rsidR="00020FDD" w:rsidRPr="00060265" w14:paraId="4FE10789" w14:textId="77777777" w:rsidTr="00020FDD">
        <w:trPr>
          <w:trHeight w:val="279"/>
        </w:trPr>
        <w:tc>
          <w:tcPr>
            <w:tcW w:w="562" w:type="dxa"/>
          </w:tcPr>
          <w:p w14:paraId="6A03E456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1.</w:t>
            </w:r>
          </w:p>
        </w:tc>
        <w:tc>
          <w:tcPr>
            <w:tcW w:w="6946" w:type="dxa"/>
          </w:tcPr>
          <w:p w14:paraId="325BB499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Общие сведения о языке</w:t>
            </w:r>
          </w:p>
        </w:tc>
        <w:tc>
          <w:tcPr>
            <w:tcW w:w="1821" w:type="dxa"/>
          </w:tcPr>
          <w:p w14:paraId="032C2701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4</w:t>
            </w:r>
          </w:p>
        </w:tc>
      </w:tr>
      <w:tr w:rsidR="00020FDD" w:rsidRPr="00060265" w14:paraId="3B6B0905" w14:textId="77777777" w:rsidTr="00020FDD">
        <w:trPr>
          <w:trHeight w:val="279"/>
        </w:trPr>
        <w:tc>
          <w:tcPr>
            <w:tcW w:w="562" w:type="dxa"/>
          </w:tcPr>
          <w:p w14:paraId="06EAF921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2.</w:t>
            </w:r>
          </w:p>
        </w:tc>
        <w:tc>
          <w:tcPr>
            <w:tcW w:w="6946" w:type="dxa"/>
          </w:tcPr>
          <w:p w14:paraId="7F640FBF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000000"/>
              </w:rPr>
              <w:t>Синтаксис и пунктуация</w:t>
            </w:r>
          </w:p>
        </w:tc>
        <w:tc>
          <w:tcPr>
            <w:tcW w:w="1821" w:type="dxa"/>
          </w:tcPr>
          <w:p w14:paraId="3CBD0B65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6</w:t>
            </w:r>
          </w:p>
        </w:tc>
      </w:tr>
      <w:tr w:rsidR="00020FDD" w:rsidRPr="00060265" w14:paraId="4BF6CF26" w14:textId="77777777" w:rsidTr="00020FDD">
        <w:trPr>
          <w:trHeight w:val="279"/>
        </w:trPr>
        <w:tc>
          <w:tcPr>
            <w:tcW w:w="562" w:type="dxa"/>
          </w:tcPr>
          <w:p w14:paraId="1445CACD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3.</w:t>
            </w:r>
          </w:p>
        </w:tc>
        <w:tc>
          <w:tcPr>
            <w:tcW w:w="6946" w:type="dxa"/>
          </w:tcPr>
          <w:p w14:paraId="5481E6F9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Публицистический стиль речи</w:t>
            </w:r>
          </w:p>
        </w:tc>
        <w:tc>
          <w:tcPr>
            <w:tcW w:w="1821" w:type="dxa"/>
          </w:tcPr>
          <w:p w14:paraId="1686C9C2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5+1</w:t>
            </w:r>
          </w:p>
        </w:tc>
      </w:tr>
      <w:tr w:rsidR="00020FDD" w:rsidRPr="00060265" w14:paraId="1C274891" w14:textId="77777777" w:rsidTr="00020FDD">
        <w:trPr>
          <w:trHeight w:val="279"/>
        </w:trPr>
        <w:tc>
          <w:tcPr>
            <w:tcW w:w="562" w:type="dxa"/>
          </w:tcPr>
          <w:p w14:paraId="5675BD12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4.</w:t>
            </w:r>
          </w:p>
        </w:tc>
        <w:tc>
          <w:tcPr>
            <w:tcW w:w="6946" w:type="dxa"/>
          </w:tcPr>
          <w:p w14:paraId="7DE33453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color w:val="333333"/>
              </w:rPr>
              <w:t>Официально-деловой стиль речи</w:t>
            </w:r>
          </w:p>
        </w:tc>
        <w:tc>
          <w:tcPr>
            <w:tcW w:w="1821" w:type="dxa"/>
          </w:tcPr>
          <w:p w14:paraId="105B5DB9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4</w:t>
            </w:r>
          </w:p>
        </w:tc>
      </w:tr>
      <w:tr w:rsidR="00020FDD" w:rsidRPr="00060265" w14:paraId="5EA48C8E" w14:textId="77777777" w:rsidTr="00020FDD">
        <w:trPr>
          <w:trHeight w:val="279"/>
        </w:trPr>
        <w:tc>
          <w:tcPr>
            <w:tcW w:w="562" w:type="dxa"/>
          </w:tcPr>
          <w:p w14:paraId="2A17ABA8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5.</w:t>
            </w:r>
          </w:p>
        </w:tc>
        <w:tc>
          <w:tcPr>
            <w:tcW w:w="6946" w:type="dxa"/>
          </w:tcPr>
          <w:p w14:paraId="692122B9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Разговорная речь</w:t>
            </w:r>
          </w:p>
        </w:tc>
        <w:tc>
          <w:tcPr>
            <w:tcW w:w="1821" w:type="dxa"/>
          </w:tcPr>
          <w:p w14:paraId="373DF31E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3+1</w:t>
            </w:r>
          </w:p>
        </w:tc>
      </w:tr>
      <w:tr w:rsidR="00020FDD" w:rsidRPr="00060265" w14:paraId="0E48648A" w14:textId="77777777" w:rsidTr="00020FDD">
        <w:trPr>
          <w:trHeight w:val="279"/>
        </w:trPr>
        <w:tc>
          <w:tcPr>
            <w:tcW w:w="562" w:type="dxa"/>
          </w:tcPr>
          <w:p w14:paraId="69B10870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6.</w:t>
            </w:r>
          </w:p>
        </w:tc>
        <w:tc>
          <w:tcPr>
            <w:tcW w:w="6946" w:type="dxa"/>
          </w:tcPr>
          <w:p w14:paraId="479D9D42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000000"/>
              </w:rPr>
              <w:t xml:space="preserve">Язык художественной литературы </w:t>
            </w:r>
          </w:p>
        </w:tc>
        <w:tc>
          <w:tcPr>
            <w:tcW w:w="1821" w:type="dxa"/>
          </w:tcPr>
          <w:p w14:paraId="04A6CE63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6</w:t>
            </w:r>
          </w:p>
        </w:tc>
      </w:tr>
      <w:tr w:rsidR="00020FDD" w:rsidRPr="00060265" w14:paraId="6929E60B" w14:textId="77777777" w:rsidTr="00020FDD">
        <w:trPr>
          <w:trHeight w:val="294"/>
        </w:trPr>
        <w:tc>
          <w:tcPr>
            <w:tcW w:w="562" w:type="dxa"/>
          </w:tcPr>
          <w:p w14:paraId="0A45BAEF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7.</w:t>
            </w:r>
          </w:p>
        </w:tc>
        <w:tc>
          <w:tcPr>
            <w:tcW w:w="6946" w:type="dxa"/>
          </w:tcPr>
          <w:p w14:paraId="30210A2A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000000"/>
              </w:rPr>
              <w:t>Повторение</w:t>
            </w:r>
          </w:p>
        </w:tc>
        <w:tc>
          <w:tcPr>
            <w:tcW w:w="1821" w:type="dxa"/>
          </w:tcPr>
          <w:p w14:paraId="7E8FAE97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4</w:t>
            </w:r>
          </w:p>
        </w:tc>
      </w:tr>
      <w:tr w:rsidR="00020FDD" w:rsidRPr="00060265" w14:paraId="53587CF2" w14:textId="77777777" w:rsidTr="00020FDD">
        <w:trPr>
          <w:trHeight w:val="263"/>
        </w:trPr>
        <w:tc>
          <w:tcPr>
            <w:tcW w:w="562" w:type="dxa"/>
          </w:tcPr>
          <w:p w14:paraId="076B1256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</w:p>
        </w:tc>
        <w:tc>
          <w:tcPr>
            <w:tcW w:w="6946" w:type="dxa"/>
          </w:tcPr>
          <w:p w14:paraId="31AB14A8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Итого:</w:t>
            </w:r>
          </w:p>
        </w:tc>
        <w:tc>
          <w:tcPr>
            <w:tcW w:w="1821" w:type="dxa"/>
          </w:tcPr>
          <w:p w14:paraId="0B443957" w14:textId="77777777" w:rsidR="00020FDD" w:rsidRPr="00060265" w:rsidRDefault="00020FDD" w:rsidP="00020FDD">
            <w:pPr>
              <w:spacing w:before="100" w:beforeAutospacing="1" w:after="100" w:afterAutospacing="1" w:line="265" w:lineRule="atLeast"/>
              <w:jc w:val="center"/>
              <w:rPr>
                <w:rFonts w:ascii="Times New Roman" w:eastAsia="Times New Roman" w:hAnsi="Times New Roman"/>
                <w:bCs/>
                <w:color w:val="333333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</w:rPr>
              <w:t>34</w:t>
            </w:r>
          </w:p>
        </w:tc>
      </w:tr>
    </w:tbl>
    <w:p w14:paraId="04BE2E8D" w14:textId="77777777" w:rsidR="00020FDD" w:rsidRPr="00060265" w:rsidRDefault="00020FDD" w:rsidP="005A5A33">
      <w:pPr>
        <w:spacing w:after="0"/>
        <w:jc w:val="both"/>
        <w:rPr>
          <w:rFonts w:ascii="Times New Roman" w:hAnsi="Times New Roman"/>
          <w:b/>
        </w:rPr>
      </w:pPr>
    </w:p>
    <w:p w14:paraId="0F0C9A83" w14:textId="77777777" w:rsidR="005A5A33" w:rsidRPr="00060265" w:rsidRDefault="005A5A33" w:rsidP="005A5A33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  <w:r w:rsidRPr="00060265">
        <w:rPr>
          <w:rFonts w:ascii="Times New Roman" w:eastAsia="Times New Roman" w:hAnsi="Times New Roman"/>
          <w:b/>
        </w:rPr>
        <w:t>Форма промежуточной аттестации</w:t>
      </w:r>
    </w:p>
    <w:p w14:paraId="71904B69" w14:textId="77777777" w:rsidR="005A5A33" w:rsidRPr="00060265" w:rsidRDefault="005A5A33" w:rsidP="005A5A33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</w:p>
    <w:tbl>
      <w:tblPr>
        <w:tblW w:w="485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1"/>
        <w:gridCol w:w="3740"/>
        <w:gridCol w:w="4065"/>
      </w:tblGrid>
      <w:tr w:rsidR="00020FDD" w:rsidRPr="00060265" w14:paraId="66C6F5FA" w14:textId="77777777" w:rsidTr="002E3103">
        <w:trPr>
          <w:trHeight w:val="1"/>
          <w:jc w:val="center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E159" w14:textId="77777777" w:rsidR="00020FDD" w:rsidRPr="00060265" w:rsidRDefault="00020FDD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b/>
                <w:bCs/>
              </w:rPr>
            </w:pPr>
            <w:r w:rsidRPr="00060265">
              <w:rPr>
                <w:rFonts w:ascii="Times New Roman" w:eastAsia="Times New Roman" w:hAnsi="Times New Roman"/>
                <w:b/>
                <w:bCs/>
              </w:rPr>
              <w:t>Класс</w:t>
            </w:r>
          </w:p>
        </w:tc>
        <w:tc>
          <w:tcPr>
            <w:tcW w:w="2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E3E1" w14:textId="77777777" w:rsidR="00020FDD" w:rsidRPr="00060265" w:rsidRDefault="00020FDD" w:rsidP="002E3103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rPr>
                <w:b/>
                <w:bCs/>
              </w:rPr>
            </w:pPr>
            <w:r w:rsidRPr="00060265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112B1" w14:textId="77777777" w:rsidR="00020FDD" w:rsidRPr="00060265" w:rsidRDefault="00020FDD" w:rsidP="002E3103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rPr>
                <w:b/>
                <w:bCs/>
              </w:rPr>
            </w:pPr>
            <w:r w:rsidRPr="00060265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</w:tr>
      <w:tr w:rsidR="00020FDD" w:rsidRPr="00060265" w14:paraId="5EB5BE42" w14:textId="77777777" w:rsidTr="002E3103">
        <w:trPr>
          <w:trHeight w:val="1"/>
          <w:jc w:val="center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76450" w14:textId="77777777" w:rsidR="00020FDD" w:rsidRPr="00060265" w:rsidRDefault="00020FDD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0265">
              <w:rPr>
                <w:rFonts w:ascii="Times New Roman" w:eastAsia="Times New Roman" w:hAnsi="Times New Roman"/>
              </w:rPr>
              <w:t xml:space="preserve">Вид работы </w:t>
            </w:r>
          </w:p>
        </w:tc>
        <w:tc>
          <w:tcPr>
            <w:tcW w:w="2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51DD" w14:textId="77777777" w:rsidR="00020FDD" w:rsidRPr="00060265" w:rsidRDefault="002E3103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0265"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6E6A" w14:textId="77777777" w:rsidR="00020FDD" w:rsidRPr="00060265" w:rsidRDefault="002E3103" w:rsidP="002E3103">
            <w:pPr>
              <w:tabs>
                <w:tab w:val="left" w:pos="142"/>
                <w:tab w:val="left" w:pos="426"/>
                <w:tab w:val="left" w:pos="46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0265">
              <w:rPr>
                <w:rFonts w:ascii="Times New Roman" w:eastAsia="Times New Roman" w:hAnsi="Times New Roman"/>
                <w:bCs/>
                <w:color w:val="333333"/>
                <w:lang w:eastAsia="ru-RU"/>
              </w:rPr>
              <w:t xml:space="preserve">Контрольное тестирование </w:t>
            </w:r>
          </w:p>
        </w:tc>
      </w:tr>
    </w:tbl>
    <w:p w14:paraId="7D50DD96" w14:textId="77777777" w:rsidR="005A5A33" w:rsidRPr="00060265" w:rsidRDefault="005A5A33" w:rsidP="005A5A33">
      <w:pPr>
        <w:rPr>
          <w:rFonts w:ascii="Times New Roman" w:hAnsi="Times New Roman"/>
          <w:b/>
        </w:rPr>
      </w:pPr>
    </w:p>
    <w:p w14:paraId="2251CE1D" w14:textId="77777777" w:rsidR="006B74E6" w:rsidRPr="00060265" w:rsidRDefault="006B74E6"/>
    <w:sectPr w:rsidR="006B74E6" w:rsidRPr="0006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C424B"/>
    <w:multiLevelType w:val="hybridMultilevel"/>
    <w:tmpl w:val="EBA01D4E"/>
    <w:lvl w:ilvl="0" w:tplc="9C6A1410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48E23FB0"/>
    <w:multiLevelType w:val="multilevel"/>
    <w:tmpl w:val="F30C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33"/>
    <w:rsid w:val="0001742D"/>
    <w:rsid w:val="00020FDD"/>
    <w:rsid w:val="00060265"/>
    <w:rsid w:val="00162EA2"/>
    <w:rsid w:val="002E3103"/>
    <w:rsid w:val="004D7D37"/>
    <w:rsid w:val="005A5A33"/>
    <w:rsid w:val="005D1292"/>
    <w:rsid w:val="006B74E6"/>
    <w:rsid w:val="00840FC5"/>
    <w:rsid w:val="00DE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D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A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A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E1ABA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020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020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A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A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E1ABA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020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020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Солонцовская СОШ</cp:lastModifiedBy>
  <cp:revision>3</cp:revision>
  <dcterms:created xsi:type="dcterms:W3CDTF">2020-05-05T09:32:00Z</dcterms:created>
  <dcterms:modified xsi:type="dcterms:W3CDTF">2020-05-20T13:41:00Z</dcterms:modified>
</cp:coreProperties>
</file>