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C4B33" w14:textId="77777777" w:rsidR="00211D42" w:rsidRDefault="00211D42" w:rsidP="00211D4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C43">
        <w:rPr>
          <w:rFonts w:ascii="Times New Roman" w:eastAsia="Calibri" w:hAnsi="Times New Roman" w:cs="Times New Roman"/>
          <w:b/>
          <w:sz w:val="28"/>
          <w:szCs w:val="28"/>
        </w:rPr>
        <w:t>Аннотац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ия к рабочей программе по химии 8-9</w:t>
      </w:r>
      <w:r w:rsidRPr="00C10C43">
        <w:rPr>
          <w:rFonts w:ascii="Times New Roman" w:eastAsia="Calibri" w:hAnsi="Times New Roman" w:cs="Times New Roman"/>
          <w:b/>
          <w:sz w:val="28"/>
          <w:szCs w:val="28"/>
        </w:rPr>
        <w:t xml:space="preserve"> классы</w:t>
      </w:r>
    </w:p>
    <w:p w14:paraId="1E4DC370" w14:textId="77777777" w:rsidR="00211D42" w:rsidRPr="00C10C43" w:rsidRDefault="00211D42" w:rsidP="00211D4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4F6659" w14:textId="77777777" w:rsidR="00211D42" w:rsidRDefault="00211D42" w:rsidP="00211D42">
      <w:pPr>
        <w:ind w:firstLine="709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C10C43">
        <w:rPr>
          <w:rFonts w:ascii="Times New Roman" w:eastAsia="BatangChe" w:hAnsi="Times New Roman" w:cs="Times New Roman"/>
          <w:sz w:val="22"/>
          <w:szCs w:val="22"/>
        </w:rPr>
        <w:t>Рабоч</w:t>
      </w:r>
      <w:r>
        <w:rPr>
          <w:rFonts w:ascii="Times New Roman" w:eastAsia="BatangChe" w:hAnsi="Times New Roman" w:cs="Times New Roman"/>
          <w:sz w:val="22"/>
          <w:szCs w:val="22"/>
        </w:rPr>
        <w:t>ая программа по предмету «Химия» для 8-9</w:t>
      </w:r>
      <w:r w:rsidRPr="00C10C43">
        <w:rPr>
          <w:rFonts w:ascii="Times New Roman" w:eastAsia="BatangChe" w:hAnsi="Times New Roman" w:cs="Times New Roman"/>
          <w:sz w:val="22"/>
          <w:szCs w:val="22"/>
        </w:rPr>
        <w:t xml:space="preserve"> классов образовательных организаций составлена в соответствии с Федеральным государственным образовательным стандартом основного общего образования, 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образованию, протокол от 8 апреля 2015 г. № 1/15),</w:t>
      </w:r>
      <w:r>
        <w:rPr>
          <w:rFonts w:ascii="Times New Roman" w:eastAsia="BatangChe" w:hAnsi="Times New Roman" w:cs="Times New Roman"/>
          <w:sz w:val="22"/>
          <w:szCs w:val="22"/>
        </w:rPr>
        <w:t xml:space="preserve"> авторской программы</w:t>
      </w:r>
      <w:r w:rsidRPr="00211D42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О.С. Габриелян </w:t>
      </w:r>
      <w:r w:rsidRPr="00211D42">
        <w:rPr>
          <w:rFonts w:ascii="Times New Roman" w:eastAsia="Times New Roman" w:hAnsi="Times New Roman" w:cs="Times New Roman"/>
          <w:bCs/>
          <w:iCs/>
          <w:sz w:val="22"/>
          <w:szCs w:val="22"/>
        </w:rPr>
        <w:t>«Химия» для  7-9 общеобразовательных учреждений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.</w:t>
      </w:r>
    </w:p>
    <w:p w14:paraId="091622D3" w14:textId="77777777" w:rsidR="00211D42" w:rsidRPr="00211D42" w:rsidRDefault="00211D42" w:rsidP="00211D42">
      <w:pPr>
        <w:spacing w:after="160" w:line="259" w:lineRule="auto"/>
        <w:rPr>
          <w:rFonts w:ascii="Times New Roman" w:eastAsiaTheme="minorHAnsi" w:hAnsi="Times New Roman" w:cs="Times New Roman"/>
          <w:b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b/>
          <w:sz w:val="22"/>
          <w:szCs w:val="22"/>
        </w:rPr>
        <w:t>Цели  курса:</w:t>
      </w:r>
    </w:p>
    <w:p w14:paraId="3142BEDD" w14:textId="77777777" w:rsidR="00211D42" w:rsidRPr="00211D42" w:rsidRDefault="00211D42" w:rsidP="00211D42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 xml:space="preserve">формирование у обучающихся системы химических знаний как компонента естественнонаучных знаний; </w:t>
      </w:r>
    </w:p>
    <w:p w14:paraId="68A0DF54" w14:textId="77777777" w:rsidR="00211D42" w:rsidRPr="00211D42" w:rsidRDefault="00211D42" w:rsidP="00211D42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>развитие личности обучающихся, их интеллектуальных и нравственных качеств, формирование гуманистического отношения к окружающему миру и экологически целесообразного поведения в нем;</w:t>
      </w:r>
    </w:p>
    <w:p w14:paraId="7EA47872" w14:textId="77777777" w:rsidR="00211D42" w:rsidRPr="00211D42" w:rsidRDefault="00211D42" w:rsidP="00211D42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 xml:space="preserve">понимание обучающимися химии как производительной силы общества и как возможной области будущей профессиональной деятельности; </w:t>
      </w:r>
    </w:p>
    <w:p w14:paraId="06ADB2F1" w14:textId="77777777" w:rsidR="00211D42" w:rsidRPr="00211D42" w:rsidRDefault="00211D42" w:rsidP="00211D42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 xml:space="preserve">развитие мышления обучающихся посредством таких познавательных учебных действий, как умение формулировать проблему и гипотезу, ставить цели и задачи, строить планы достижения целей и решения поставленных задач, определять понятия, ограничивать их, описывать, характеризовать и сравнивать; </w:t>
      </w:r>
    </w:p>
    <w:p w14:paraId="50B66F0A" w14:textId="77777777" w:rsidR="00211D42" w:rsidRPr="00211D42" w:rsidRDefault="00211D42" w:rsidP="00211D42">
      <w:pPr>
        <w:numPr>
          <w:ilvl w:val="0"/>
          <w:numId w:val="1"/>
        </w:numPr>
        <w:spacing w:after="160" w:line="259" w:lineRule="auto"/>
        <w:contextualSpacing/>
        <w:jc w:val="left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>понимание взаимосвязи теории и практики, умение пр</w:t>
      </w:r>
      <w:proofErr w:type="gramStart"/>
      <w:r w:rsidRPr="00211D42">
        <w:rPr>
          <w:rFonts w:ascii="Times New Roman" w:eastAsiaTheme="minorHAnsi" w:hAnsi="Times New Roman" w:cs="Times New Roman"/>
          <w:sz w:val="22"/>
          <w:szCs w:val="22"/>
        </w:rPr>
        <w:t>о-</w:t>
      </w:r>
      <w:proofErr w:type="gramEnd"/>
      <w:r w:rsidRPr="00211D42">
        <w:rPr>
          <w:rFonts w:ascii="Times New Roman" w:eastAsiaTheme="minorHAnsi" w:hAnsi="Times New Roman" w:cs="Times New Roman"/>
          <w:sz w:val="22"/>
          <w:szCs w:val="22"/>
        </w:rPr>
        <w:t xml:space="preserve"> водить химический эксперимент и на его основе делать выводы и умозаключения. </w:t>
      </w:r>
    </w:p>
    <w:p w14:paraId="01CEA1E9" w14:textId="77777777" w:rsidR="00211D42" w:rsidRPr="00211D42" w:rsidRDefault="00211D42" w:rsidP="00211D42">
      <w:pPr>
        <w:spacing w:after="160" w:line="259" w:lineRule="auto"/>
        <w:rPr>
          <w:rFonts w:ascii="Times New Roman" w:eastAsiaTheme="minorHAnsi" w:hAnsi="Times New Roman" w:cs="Times New Roman"/>
          <w:b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b/>
          <w:sz w:val="22"/>
          <w:szCs w:val="22"/>
        </w:rPr>
        <w:t>Задачи курса:</w:t>
      </w:r>
    </w:p>
    <w:p w14:paraId="6F2621DC" w14:textId="77777777" w:rsidR="00211D42" w:rsidRPr="00211D42" w:rsidRDefault="00211D42" w:rsidP="00211D42">
      <w:pPr>
        <w:numPr>
          <w:ilvl w:val="0"/>
          <w:numId w:val="2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 xml:space="preserve">формируются знания основ химической науки — основных фактов, понятий, химических законов и теорий, выраженных посредством химического языка; —развиваются умения наблюдать и объяснять химические явления, происходящие в природе, лабораторных условиях, в быту и на производстве; </w:t>
      </w:r>
    </w:p>
    <w:p w14:paraId="24EDFA4C" w14:textId="77777777" w:rsidR="00211D42" w:rsidRPr="00211D42" w:rsidRDefault="00211D42" w:rsidP="00211D42">
      <w:pPr>
        <w:numPr>
          <w:ilvl w:val="0"/>
          <w:numId w:val="2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 xml:space="preserve">приобретаются специальные умения и навыки по безопасному обращению с химическими веществами, материалами и процессами; </w:t>
      </w:r>
    </w:p>
    <w:p w14:paraId="58A80C73" w14:textId="77777777" w:rsidR="00211D42" w:rsidRPr="00211D42" w:rsidRDefault="00211D42" w:rsidP="00211D42">
      <w:pPr>
        <w:numPr>
          <w:ilvl w:val="0"/>
          <w:numId w:val="2"/>
        </w:numPr>
        <w:spacing w:after="160" w:line="259" w:lineRule="auto"/>
        <w:contextualSpacing/>
        <w:jc w:val="left"/>
        <w:rPr>
          <w:rFonts w:ascii="Times New Roman" w:eastAsiaTheme="minorHAnsi" w:hAnsi="Times New Roman" w:cs="Times New Roman"/>
          <w:sz w:val="22"/>
          <w:szCs w:val="22"/>
        </w:rPr>
      </w:pPr>
      <w:r w:rsidRPr="00211D42">
        <w:rPr>
          <w:rFonts w:ascii="Times New Roman" w:eastAsiaTheme="minorHAnsi" w:hAnsi="Times New Roman" w:cs="Times New Roman"/>
          <w:sz w:val="22"/>
          <w:szCs w:val="22"/>
        </w:rPr>
        <w:t>формируется гуманистическое отношение к химии как производительной силе общества, с помощью которой решаются глобальные проблемы человечества;  осуществляется интеграция химической картины мира в единую научную картину</w:t>
      </w:r>
    </w:p>
    <w:p w14:paraId="41F2859F" w14:textId="77777777" w:rsidR="00211D42" w:rsidRPr="00211D42" w:rsidRDefault="00211D42" w:rsidP="00211D4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2"/>
          <w:szCs w:val="22"/>
        </w:rPr>
      </w:pPr>
    </w:p>
    <w:p w14:paraId="0FFD098B" w14:textId="77777777" w:rsidR="00211D42" w:rsidRPr="00211D42" w:rsidRDefault="00211D42" w:rsidP="00211D42">
      <w:pPr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7963D8BB" w14:textId="77777777" w:rsidR="00211D42" w:rsidRPr="00C10C43" w:rsidRDefault="00211D42" w:rsidP="00211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C43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14:paraId="067E89D4" w14:textId="0E1E6F82" w:rsidR="00211D42" w:rsidRPr="00211D42" w:rsidRDefault="00211D42" w:rsidP="00211D42">
      <w:pPr>
        <w:ind w:firstLine="709"/>
        <w:rPr>
          <w:rFonts w:ascii="Times New Roman" w:eastAsiaTheme="minorHAnsi" w:hAnsi="Times New Roman" w:cs="Times New Roman"/>
          <w:sz w:val="22"/>
          <w:szCs w:val="22"/>
        </w:rPr>
      </w:pPr>
      <w:r w:rsidRPr="00C10C43">
        <w:rPr>
          <w:rFonts w:ascii="Times New Roman" w:hAnsi="Times New Roman" w:cs="Times New Roman"/>
          <w:sz w:val="22"/>
          <w:szCs w:val="22"/>
        </w:rPr>
        <w:t xml:space="preserve">Рабочая программа основного общего образования по географии составлена в соответствии с количеством часов, указанным в учебном плане МБОУ </w:t>
      </w:r>
      <w:r w:rsidR="00F924AC">
        <w:rPr>
          <w:rFonts w:ascii="Times New Roman" w:hAnsi="Times New Roman" w:cs="Times New Roman"/>
          <w:sz w:val="22"/>
          <w:szCs w:val="22"/>
        </w:rPr>
        <w:t>Солонцовской</w:t>
      </w:r>
      <w:bookmarkStart w:id="0" w:name="_GoBack"/>
      <w:bookmarkEnd w:id="0"/>
      <w:r w:rsidRPr="00C10C43">
        <w:rPr>
          <w:rFonts w:ascii="Times New Roman" w:hAnsi="Times New Roman" w:cs="Times New Roman"/>
          <w:sz w:val="22"/>
          <w:szCs w:val="22"/>
        </w:rPr>
        <w:t xml:space="preserve"> СШ.</w:t>
      </w:r>
      <w:r w:rsidRPr="00211D42">
        <w:rPr>
          <w:rFonts w:ascii="Times New Roman" w:eastAsiaTheme="minorHAnsi" w:hAnsi="Times New Roman" w:cs="Times New Roman"/>
          <w:sz w:val="22"/>
          <w:szCs w:val="22"/>
        </w:rPr>
        <w:t xml:space="preserve"> На  изучение предмета в 8 - 9 классах отводится 136 часов учебного времени, по 68 часа в каждом классе (2 часа в неделю, 34 рабочие недели).</w:t>
      </w:r>
    </w:p>
    <w:p w14:paraId="3F7A424A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11D42">
        <w:rPr>
          <w:rFonts w:ascii="Times New Roman" w:eastAsiaTheme="minorHAnsi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6091"/>
        <w:gridCol w:w="1701"/>
      </w:tblGrid>
      <w:tr w:rsidR="00211D42" w:rsidRPr="00211D42" w14:paraId="49E424BD" w14:textId="77777777" w:rsidTr="00211D42">
        <w:trPr>
          <w:jc w:val="center"/>
        </w:trPr>
        <w:tc>
          <w:tcPr>
            <w:tcW w:w="1134" w:type="dxa"/>
          </w:tcPr>
          <w:p w14:paraId="504DD42B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6091" w:type="dxa"/>
          </w:tcPr>
          <w:p w14:paraId="54D153CE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7D88EC09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701" w:type="dxa"/>
          </w:tcPr>
          <w:p w14:paraId="08D40C2F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211D42" w:rsidRPr="00211D42" w14:paraId="0FCF20FF" w14:textId="77777777" w:rsidTr="00211D42">
        <w:trPr>
          <w:trHeight w:val="221"/>
          <w:jc w:val="center"/>
        </w:trPr>
        <w:tc>
          <w:tcPr>
            <w:tcW w:w="1134" w:type="dxa"/>
          </w:tcPr>
          <w:p w14:paraId="5062534E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91" w:type="dxa"/>
          </w:tcPr>
          <w:p w14:paraId="6722BFB5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 xml:space="preserve">Введение </w:t>
            </w:r>
          </w:p>
        </w:tc>
        <w:tc>
          <w:tcPr>
            <w:tcW w:w="1701" w:type="dxa"/>
          </w:tcPr>
          <w:p w14:paraId="3B2183EE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</w:tr>
      <w:tr w:rsidR="00211D42" w:rsidRPr="00211D42" w14:paraId="1C45839B" w14:textId="77777777" w:rsidTr="00211D42">
        <w:trPr>
          <w:jc w:val="center"/>
        </w:trPr>
        <w:tc>
          <w:tcPr>
            <w:tcW w:w="1134" w:type="dxa"/>
          </w:tcPr>
          <w:p w14:paraId="1831A0D2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91" w:type="dxa"/>
          </w:tcPr>
          <w:p w14:paraId="42F34505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Атомы химических элементов</w:t>
            </w:r>
          </w:p>
        </w:tc>
        <w:tc>
          <w:tcPr>
            <w:tcW w:w="1701" w:type="dxa"/>
          </w:tcPr>
          <w:p w14:paraId="09ABBB85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10</w:t>
            </w:r>
          </w:p>
        </w:tc>
      </w:tr>
      <w:tr w:rsidR="00211D42" w:rsidRPr="00211D42" w14:paraId="2AAD207D" w14:textId="77777777" w:rsidTr="00211D42">
        <w:trPr>
          <w:jc w:val="center"/>
        </w:trPr>
        <w:tc>
          <w:tcPr>
            <w:tcW w:w="1134" w:type="dxa"/>
          </w:tcPr>
          <w:p w14:paraId="31D6A42E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91" w:type="dxa"/>
          </w:tcPr>
          <w:p w14:paraId="12654E82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Простые вещества</w:t>
            </w:r>
          </w:p>
        </w:tc>
        <w:tc>
          <w:tcPr>
            <w:tcW w:w="1701" w:type="dxa"/>
          </w:tcPr>
          <w:p w14:paraId="538183E1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211D42" w:rsidRPr="00211D42" w14:paraId="13AB1FAD" w14:textId="77777777" w:rsidTr="00211D42">
        <w:trPr>
          <w:jc w:val="center"/>
        </w:trPr>
        <w:tc>
          <w:tcPr>
            <w:tcW w:w="1134" w:type="dxa"/>
          </w:tcPr>
          <w:p w14:paraId="4EC41567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91" w:type="dxa"/>
          </w:tcPr>
          <w:p w14:paraId="537600E2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Соединения химических элементов</w:t>
            </w:r>
          </w:p>
        </w:tc>
        <w:tc>
          <w:tcPr>
            <w:tcW w:w="1701" w:type="dxa"/>
          </w:tcPr>
          <w:p w14:paraId="710CD097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14</w:t>
            </w:r>
          </w:p>
        </w:tc>
      </w:tr>
      <w:tr w:rsidR="00211D42" w:rsidRPr="00211D42" w14:paraId="22BD878B" w14:textId="77777777" w:rsidTr="00211D42">
        <w:trPr>
          <w:jc w:val="center"/>
        </w:trPr>
        <w:tc>
          <w:tcPr>
            <w:tcW w:w="1134" w:type="dxa"/>
          </w:tcPr>
          <w:p w14:paraId="26EAFC34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6091" w:type="dxa"/>
          </w:tcPr>
          <w:p w14:paraId="1FDA0DE4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Изменения, происходящие с веществами</w:t>
            </w:r>
          </w:p>
        </w:tc>
        <w:tc>
          <w:tcPr>
            <w:tcW w:w="1701" w:type="dxa"/>
          </w:tcPr>
          <w:p w14:paraId="0B53A3BF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11</w:t>
            </w:r>
          </w:p>
        </w:tc>
      </w:tr>
      <w:tr w:rsidR="00211D42" w:rsidRPr="00211D42" w14:paraId="542FB2AF" w14:textId="77777777" w:rsidTr="00211D42">
        <w:trPr>
          <w:jc w:val="center"/>
        </w:trPr>
        <w:tc>
          <w:tcPr>
            <w:tcW w:w="1134" w:type="dxa"/>
          </w:tcPr>
          <w:p w14:paraId="5C0598F7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91" w:type="dxa"/>
          </w:tcPr>
          <w:p w14:paraId="5DCA21C8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Растворение. Растворы. Свойства растворов электролитов</w:t>
            </w:r>
          </w:p>
        </w:tc>
        <w:tc>
          <w:tcPr>
            <w:tcW w:w="1701" w:type="dxa"/>
          </w:tcPr>
          <w:p w14:paraId="2E7EDEA2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16</w:t>
            </w:r>
          </w:p>
        </w:tc>
      </w:tr>
      <w:tr w:rsidR="00211D42" w:rsidRPr="00211D42" w14:paraId="71261CAD" w14:textId="77777777" w:rsidTr="00211D42">
        <w:trPr>
          <w:jc w:val="center"/>
        </w:trPr>
        <w:tc>
          <w:tcPr>
            <w:tcW w:w="1134" w:type="dxa"/>
          </w:tcPr>
          <w:p w14:paraId="44E6C881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091" w:type="dxa"/>
          </w:tcPr>
          <w:p w14:paraId="64A6CA0A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Итоговое повторение, демонстрация личных достижений учащихся</w:t>
            </w:r>
          </w:p>
        </w:tc>
        <w:tc>
          <w:tcPr>
            <w:tcW w:w="1701" w:type="dxa"/>
          </w:tcPr>
          <w:p w14:paraId="6DA1BEEB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211D42" w:rsidRPr="00211D42" w14:paraId="37A7CF9D" w14:textId="77777777" w:rsidTr="00211D42">
        <w:trPr>
          <w:trHeight w:val="210"/>
          <w:jc w:val="center"/>
        </w:trPr>
        <w:tc>
          <w:tcPr>
            <w:tcW w:w="1134" w:type="dxa"/>
          </w:tcPr>
          <w:p w14:paraId="5E271AD9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6091" w:type="dxa"/>
          </w:tcPr>
          <w:p w14:paraId="1D3DD65E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701" w:type="dxa"/>
          </w:tcPr>
          <w:p w14:paraId="68559E53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68</w:t>
            </w:r>
          </w:p>
        </w:tc>
      </w:tr>
    </w:tbl>
    <w:p w14:paraId="3BD47E5F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200CF29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4185121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43ED34C8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11D42">
        <w:rPr>
          <w:rFonts w:ascii="Times New Roman" w:eastAsiaTheme="minorHAnsi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6232"/>
        <w:gridCol w:w="1560"/>
      </w:tblGrid>
      <w:tr w:rsidR="00211D42" w:rsidRPr="00211D42" w14:paraId="12818E37" w14:textId="77777777" w:rsidTr="00211D42">
        <w:trPr>
          <w:jc w:val="center"/>
        </w:trPr>
        <w:tc>
          <w:tcPr>
            <w:tcW w:w="1134" w:type="dxa"/>
          </w:tcPr>
          <w:p w14:paraId="7E0EB5AB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6232" w:type="dxa"/>
          </w:tcPr>
          <w:p w14:paraId="155C593C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12D80CDF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560" w:type="dxa"/>
          </w:tcPr>
          <w:p w14:paraId="057271BA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211D42" w:rsidRPr="00211D42" w14:paraId="618492AC" w14:textId="77777777" w:rsidTr="00211D42">
        <w:trPr>
          <w:trHeight w:val="415"/>
          <w:jc w:val="center"/>
        </w:trPr>
        <w:tc>
          <w:tcPr>
            <w:tcW w:w="1134" w:type="dxa"/>
          </w:tcPr>
          <w:p w14:paraId="0F399CD0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32" w:type="dxa"/>
          </w:tcPr>
          <w:p w14:paraId="3041A052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Общая характеристика химических элементов и химических реакций</w:t>
            </w:r>
          </w:p>
        </w:tc>
        <w:tc>
          <w:tcPr>
            <w:tcW w:w="1560" w:type="dxa"/>
          </w:tcPr>
          <w:p w14:paraId="60B02B93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10</w:t>
            </w:r>
          </w:p>
        </w:tc>
      </w:tr>
      <w:tr w:rsidR="00211D42" w:rsidRPr="00211D42" w14:paraId="6268E816" w14:textId="77777777" w:rsidTr="00211D42">
        <w:trPr>
          <w:jc w:val="center"/>
        </w:trPr>
        <w:tc>
          <w:tcPr>
            <w:tcW w:w="1134" w:type="dxa"/>
          </w:tcPr>
          <w:p w14:paraId="35FBBC62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232" w:type="dxa"/>
          </w:tcPr>
          <w:p w14:paraId="1576C4A9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Металлы</w:t>
            </w:r>
          </w:p>
        </w:tc>
        <w:tc>
          <w:tcPr>
            <w:tcW w:w="1560" w:type="dxa"/>
          </w:tcPr>
          <w:p w14:paraId="08633EB2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17</w:t>
            </w:r>
          </w:p>
        </w:tc>
      </w:tr>
      <w:tr w:rsidR="00211D42" w:rsidRPr="00211D42" w14:paraId="0F696D8E" w14:textId="77777777" w:rsidTr="00211D42">
        <w:trPr>
          <w:jc w:val="center"/>
        </w:trPr>
        <w:tc>
          <w:tcPr>
            <w:tcW w:w="1134" w:type="dxa"/>
          </w:tcPr>
          <w:p w14:paraId="6D9C8163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232" w:type="dxa"/>
          </w:tcPr>
          <w:p w14:paraId="281C944C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Неметаллы</w:t>
            </w:r>
          </w:p>
        </w:tc>
        <w:tc>
          <w:tcPr>
            <w:tcW w:w="1560" w:type="dxa"/>
          </w:tcPr>
          <w:p w14:paraId="6B71FFA6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28</w:t>
            </w:r>
          </w:p>
        </w:tc>
      </w:tr>
      <w:tr w:rsidR="00211D42" w:rsidRPr="00211D42" w14:paraId="7B241B1E" w14:textId="77777777" w:rsidTr="00211D42">
        <w:trPr>
          <w:trHeight w:val="307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5A9CA9F0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232" w:type="dxa"/>
            <w:tcBorders>
              <w:bottom w:val="single" w:sz="4" w:space="0" w:color="auto"/>
            </w:tcBorders>
          </w:tcPr>
          <w:p w14:paraId="473055B9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Краткие сведения об органических соединениях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4556583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</w:tr>
      <w:tr w:rsidR="00211D42" w:rsidRPr="00211D42" w14:paraId="3EA0EA28" w14:textId="77777777" w:rsidTr="00211D42">
        <w:trPr>
          <w:jc w:val="center"/>
        </w:trPr>
        <w:tc>
          <w:tcPr>
            <w:tcW w:w="1134" w:type="dxa"/>
          </w:tcPr>
          <w:p w14:paraId="33314782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232" w:type="dxa"/>
          </w:tcPr>
          <w:p w14:paraId="04911894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Обобщение знаний по химии за курс основной школы. Подготовка к ОГЭ</w:t>
            </w:r>
          </w:p>
        </w:tc>
        <w:tc>
          <w:tcPr>
            <w:tcW w:w="1560" w:type="dxa"/>
          </w:tcPr>
          <w:p w14:paraId="4D688AC8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10</w:t>
            </w:r>
          </w:p>
        </w:tc>
      </w:tr>
      <w:tr w:rsidR="00211D42" w:rsidRPr="00211D42" w14:paraId="28C6EA76" w14:textId="77777777" w:rsidTr="00211D42">
        <w:trPr>
          <w:trHeight w:val="210"/>
          <w:jc w:val="center"/>
        </w:trPr>
        <w:tc>
          <w:tcPr>
            <w:tcW w:w="1134" w:type="dxa"/>
          </w:tcPr>
          <w:p w14:paraId="3E43CFA8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6232" w:type="dxa"/>
          </w:tcPr>
          <w:p w14:paraId="4A8232AD" w14:textId="77777777" w:rsidR="00211D42" w:rsidRPr="00211D42" w:rsidRDefault="00211D42" w:rsidP="00211D42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560" w:type="dxa"/>
          </w:tcPr>
          <w:p w14:paraId="7FDEFE18" w14:textId="77777777" w:rsidR="00211D42" w:rsidRPr="00211D42" w:rsidRDefault="00211D42" w:rsidP="00211D4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11D42">
              <w:rPr>
                <w:rFonts w:ascii="Times New Roman" w:eastAsiaTheme="minorHAnsi" w:hAnsi="Times New Roman" w:cs="Times New Roman"/>
                <w:sz w:val="22"/>
                <w:szCs w:val="22"/>
              </w:rPr>
              <w:t>68</w:t>
            </w:r>
          </w:p>
        </w:tc>
      </w:tr>
    </w:tbl>
    <w:p w14:paraId="721D8190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1006333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6EA9F54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1EF2079" w14:textId="77777777" w:rsidR="00211D42" w:rsidRPr="00211D42" w:rsidRDefault="00211D42" w:rsidP="00211D42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2DBD9C52" w14:textId="77777777" w:rsidR="00153F33" w:rsidRDefault="00F924AC" w:rsidP="00211D42">
      <w:pPr>
        <w:rPr>
          <w:rFonts w:ascii="Times New Roman" w:hAnsi="Times New Roman" w:cs="Times New Roman"/>
          <w:sz w:val="22"/>
          <w:szCs w:val="22"/>
        </w:rPr>
      </w:pPr>
    </w:p>
    <w:p w14:paraId="5E22D1E0" w14:textId="77777777" w:rsidR="00211D42" w:rsidRPr="00211D42" w:rsidRDefault="00211D42" w:rsidP="00211D4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211D42">
        <w:rPr>
          <w:rFonts w:ascii="Times New Roman" w:eastAsia="Times New Roman" w:hAnsi="Times New Roman"/>
          <w:b/>
          <w:sz w:val="22"/>
          <w:szCs w:val="22"/>
        </w:rPr>
        <w:t>Форма промежуточной аттестации</w:t>
      </w:r>
    </w:p>
    <w:p w14:paraId="78DA6147" w14:textId="77777777" w:rsidR="00211D42" w:rsidRDefault="00211D42" w:rsidP="00211D4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3134"/>
        <w:gridCol w:w="3381"/>
      </w:tblGrid>
      <w:tr w:rsidR="003D3338" w14:paraId="2E953D91" w14:textId="77777777" w:rsidTr="003D3338">
        <w:tc>
          <w:tcPr>
            <w:tcW w:w="2470" w:type="dxa"/>
          </w:tcPr>
          <w:p w14:paraId="6CD2D800" w14:textId="77777777" w:rsid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D3338">
              <w:rPr>
                <w:rFonts w:ascii="Times New Roman" w:eastAsia="Times New Roman" w:hAnsi="Times New Roman"/>
                <w:sz w:val="22"/>
                <w:szCs w:val="22"/>
              </w:rPr>
              <w:t xml:space="preserve">Класс </w:t>
            </w:r>
          </w:p>
          <w:p w14:paraId="6FB577E6" w14:textId="77777777" w:rsidR="003D3338" w:rsidRP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34" w:type="dxa"/>
          </w:tcPr>
          <w:p w14:paraId="1FC5B528" w14:textId="77777777" w:rsid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3381" w:type="dxa"/>
          </w:tcPr>
          <w:p w14:paraId="7EC38A15" w14:textId="77777777" w:rsid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9</w:t>
            </w:r>
          </w:p>
        </w:tc>
      </w:tr>
      <w:tr w:rsidR="003D3338" w14:paraId="549DC1C0" w14:textId="77777777" w:rsidTr="003D3338">
        <w:tc>
          <w:tcPr>
            <w:tcW w:w="2470" w:type="dxa"/>
          </w:tcPr>
          <w:p w14:paraId="2E67B9EB" w14:textId="77777777" w:rsid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D3338">
              <w:rPr>
                <w:rFonts w:ascii="Times New Roman" w:eastAsia="Times New Roman" w:hAnsi="Times New Roman"/>
                <w:sz w:val="22"/>
                <w:szCs w:val="22"/>
              </w:rPr>
              <w:t>Вид работы</w:t>
            </w:r>
          </w:p>
          <w:p w14:paraId="5C5448D5" w14:textId="77777777" w:rsidR="003D3338" w:rsidRP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34" w:type="dxa"/>
          </w:tcPr>
          <w:p w14:paraId="287AF2C4" w14:textId="77777777" w:rsidR="003D3338" w:rsidRP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3381" w:type="dxa"/>
          </w:tcPr>
          <w:p w14:paraId="0FC00573" w14:textId="77777777" w:rsidR="003D3338" w:rsidRDefault="003D3338" w:rsidP="00211D42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Итоговая контрольная работа</w:t>
            </w:r>
          </w:p>
        </w:tc>
      </w:tr>
    </w:tbl>
    <w:p w14:paraId="431ECCB3" w14:textId="77777777" w:rsidR="003D3338" w:rsidRPr="00211D42" w:rsidRDefault="003D3338" w:rsidP="00211D4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sectPr w:rsidR="003D3338" w:rsidRPr="0021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34EEC"/>
    <w:multiLevelType w:val="hybridMultilevel"/>
    <w:tmpl w:val="E8B06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E47A4"/>
    <w:multiLevelType w:val="hybridMultilevel"/>
    <w:tmpl w:val="36B07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42"/>
    <w:rsid w:val="000C1437"/>
    <w:rsid w:val="00211D42"/>
    <w:rsid w:val="003D3338"/>
    <w:rsid w:val="006E71A3"/>
    <w:rsid w:val="00F57D74"/>
    <w:rsid w:val="00F9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0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42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42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Солонцовская СОШ</cp:lastModifiedBy>
  <cp:revision>3</cp:revision>
  <dcterms:created xsi:type="dcterms:W3CDTF">2020-05-05T04:02:00Z</dcterms:created>
  <dcterms:modified xsi:type="dcterms:W3CDTF">2020-05-20T13:20:00Z</dcterms:modified>
</cp:coreProperties>
</file>