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5"/>
        <w:tblpPr w:leftFromText="180" w:rightFromText="180" w:horzAnchor="margin" w:tblpXSpec="right" w:tblpY="-285"/>
        <w:tblW w:w="0" w:type="auto"/>
        <w:tblLook w:val="04A0"/>
      </w:tblPr>
      <w:tblGrid>
        <w:gridCol w:w="5211"/>
      </w:tblGrid>
      <w:tr w:rsidR="00A30BD5" w:rsidTr="00A30BD5">
        <w:tc>
          <w:tcPr>
            <w:tcW w:w="5211" w:type="dxa"/>
            <w:tcBorders>
              <w:top w:val="nil"/>
              <w:left w:val="nil"/>
              <w:bottom w:val="nil"/>
              <w:right w:val="nil"/>
            </w:tcBorders>
            <w:shd w:val="clear" w:color="auto" w:fill="auto"/>
          </w:tcPr>
          <w:p w:rsidR="00A30BD5" w:rsidRPr="00A30BD5" w:rsidRDefault="00A30BD5" w:rsidP="008B4A08">
            <w:pPr>
              <w:spacing w:line="360" w:lineRule="auto"/>
              <w:jc w:val="right"/>
              <w:outlineLvl w:val="0"/>
              <w:rPr>
                <w:rFonts w:ascii="Times New Roman" w:eastAsia="Times New Roman" w:hAnsi="Times New Roman" w:cs="Times New Roman"/>
                <w:b/>
                <w:color w:val="2E2E2E"/>
                <w:kern w:val="36"/>
                <w:sz w:val="24"/>
                <w:szCs w:val="24"/>
                <w:lang w:eastAsia="ru-RU"/>
              </w:rPr>
            </w:pPr>
            <w:r w:rsidRPr="00A30BD5">
              <w:rPr>
                <w:rFonts w:ascii="Times New Roman" w:eastAsia="Times New Roman" w:hAnsi="Times New Roman" w:cs="Times New Roman"/>
                <w:b/>
                <w:color w:val="2E2E2E"/>
                <w:kern w:val="36"/>
                <w:sz w:val="24"/>
                <w:szCs w:val="24"/>
                <w:lang w:eastAsia="ru-RU"/>
              </w:rPr>
              <w:t>УТВЕРЖДАЮ</w:t>
            </w:r>
          </w:p>
          <w:p w:rsidR="00A30BD5" w:rsidRDefault="00A30BD5" w:rsidP="008B4A08">
            <w:pPr>
              <w:spacing w:line="276" w:lineRule="auto"/>
              <w:jc w:val="right"/>
              <w:outlineLvl w:val="0"/>
              <w:rPr>
                <w:rFonts w:ascii="Times New Roman" w:eastAsia="Times New Roman" w:hAnsi="Times New Roman" w:cs="Times New Roman"/>
                <w:color w:val="2E2E2E"/>
                <w:kern w:val="36"/>
                <w:sz w:val="24"/>
                <w:szCs w:val="24"/>
                <w:lang w:eastAsia="ru-RU"/>
              </w:rPr>
            </w:pPr>
            <w:proofErr w:type="spellStart"/>
            <w:r>
              <w:rPr>
                <w:rFonts w:ascii="Times New Roman" w:eastAsia="Times New Roman" w:hAnsi="Times New Roman" w:cs="Times New Roman"/>
                <w:color w:val="2E2E2E"/>
                <w:kern w:val="36"/>
                <w:sz w:val="24"/>
                <w:szCs w:val="24"/>
                <w:lang w:eastAsia="ru-RU"/>
              </w:rPr>
              <w:t>Врио</w:t>
            </w:r>
            <w:proofErr w:type="spellEnd"/>
            <w:r>
              <w:rPr>
                <w:rFonts w:ascii="Times New Roman" w:eastAsia="Times New Roman" w:hAnsi="Times New Roman" w:cs="Times New Roman"/>
                <w:color w:val="2E2E2E"/>
                <w:kern w:val="36"/>
                <w:sz w:val="24"/>
                <w:szCs w:val="24"/>
                <w:lang w:eastAsia="ru-RU"/>
              </w:rPr>
              <w:t xml:space="preserve"> директора МКОУ Песчановской СШ</w:t>
            </w:r>
          </w:p>
          <w:p w:rsidR="00A30BD5" w:rsidRDefault="00A30BD5" w:rsidP="008B4A08">
            <w:pPr>
              <w:spacing w:line="276" w:lineRule="auto"/>
              <w:jc w:val="right"/>
              <w:outlineLvl w:val="0"/>
              <w:rPr>
                <w:rFonts w:ascii="Times New Roman" w:eastAsia="Times New Roman" w:hAnsi="Times New Roman" w:cs="Times New Roman"/>
                <w:color w:val="2E2E2E"/>
                <w:kern w:val="36"/>
                <w:sz w:val="24"/>
                <w:szCs w:val="24"/>
                <w:lang w:eastAsia="ru-RU"/>
              </w:rPr>
            </w:pPr>
            <w:r>
              <w:rPr>
                <w:rFonts w:ascii="Times New Roman" w:eastAsia="Times New Roman" w:hAnsi="Times New Roman" w:cs="Times New Roman"/>
                <w:color w:val="2E2E2E"/>
                <w:kern w:val="36"/>
                <w:sz w:val="24"/>
                <w:szCs w:val="24"/>
                <w:lang w:eastAsia="ru-RU"/>
              </w:rPr>
              <w:t>_______/Волчанский И.В./</w:t>
            </w:r>
          </w:p>
          <w:p w:rsidR="00A30BD5" w:rsidRDefault="00A30BD5" w:rsidP="008B4A08">
            <w:pPr>
              <w:spacing w:line="276" w:lineRule="auto"/>
              <w:jc w:val="right"/>
              <w:outlineLvl w:val="0"/>
              <w:rPr>
                <w:rFonts w:ascii="Times New Roman" w:eastAsia="Times New Roman" w:hAnsi="Times New Roman" w:cs="Times New Roman"/>
                <w:color w:val="2E2E2E"/>
                <w:kern w:val="36"/>
                <w:sz w:val="24"/>
                <w:szCs w:val="24"/>
                <w:lang w:eastAsia="ru-RU"/>
              </w:rPr>
            </w:pPr>
            <w:r>
              <w:rPr>
                <w:rFonts w:ascii="Times New Roman" w:eastAsia="Times New Roman" w:hAnsi="Times New Roman" w:cs="Times New Roman"/>
                <w:color w:val="2E2E2E"/>
                <w:kern w:val="36"/>
                <w:sz w:val="24"/>
                <w:szCs w:val="24"/>
                <w:lang w:eastAsia="ru-RU"/>
              </w:rPr>
              <w:t>От «___» ___________ 20__г.</w:t>
            </w:r>
          </w:p>
        </w:tc>
      </w:tr>
    </w:tbl>
    <w:p w:rsidR="00A30BD5" w:rsidRDefault="00A30BD5" w:rsidP="008B4A08">
      <w:pPr>
        <w:shd w:val="clear" w:color="auto" w:fill="FFFFFF"/>
        <w:spacing w:before="150" w:after="150"/>
        <w:outlineLvl w:val="0"/>
        <w:rPr>
          <w:rFonts w:ascii="Times New Roman" w:eastAsia="Times New Roman" w:hAnsi="Times New Roman" w:cs="Times New Roman"/>
          <w:color w:val="2E2E2E"/>
          <w:kern w:val="36"/>
          <w:sz w:val="24"/>
          <w:szCs w:val="24"/>
          <w:lang w:eastAsia="ru-RU"/>
        </w:rPr>
      </w:pPr>
    </w:p>
    <w:p w:rsidR="00A30BD5" w:rsidRDefault="00A30BD5" w:rsidP="008B4A08">
      <w:pPr>
        <w:shd w:val="clear" w:color="auto" w:fill="FFFFFF"/>
        <w:spacing w:after="0"/>
        <w:jc w:val="center"/>
        <w:rPr>
          <w:rFonts w:ascii="Times New Roman" w:eastAsia="Times New Roman" w:hAnsi="Times New Roman" w:cs="Times New Roman"/>
          <w:color w:val="2E2E2E"/>
          <w:kern w:val="36"/>
          <w:sz w:val="24"/>
          <w:szCs w:val="24"/>
          <w:lang w:eastAsia="ru-RU"/>
        </w:rPr>
      </w:pPr>
    </w:p>
    <w:p w:rsidR="00A30BD5" w:rsidRDefault="00A30BD5" w:rsidP="008B4A08">
      <w:pPr>
        <w:shd w:val="clear" w:color="auto" w:fill="FFFFFF"/>
        <w:spacing w:after="0"/>
        <w:jc w:val="center"/>
        <w:rPr>
          <w:rFonts w:ascii="Times New Roman" w:eastAsia="Times New Roman" w:hAnsi="Times New Roman" w:cs="Times New Roman"/>
          <w:color w:val="2E2E2E"/>
          <w:kern w:val="36"/>
          <w:sz w:val="24"/>
          <w:szCs w:val="24"/>
          <w:lang w:eastAsia="ru-RU"/>
        </w:rPr>
      </w:pPr>
    </w:p>
    <w:p w:rsidR="00A30BD5" w:rsidRDefault="00A30BD5" w:rsidP="00A30BD5">
      <w:pPr>
        <w:shd w:val="clear" w:color="auto" w:fill="FFFFFF"/>
        <w:spacing w:after="0" w:line="240" w:lineRule="auto"/>
        <w:jc w:val="center"/>
        <w:rPr>
          <w:rFonts w:ascii="Times New Roman" w:eastAsia="Times New Roman" w:hAnsi="Times New Roman" w:cs="Times New Roman"/>
          <w:color w:val="2E2E2E"/>
          <w:kern w:val="36"/>
          <w:sz w:val="24"/>
          <w:szCs w:val="24"/>
          <w:lang w:eastAsia="ru-RU"/>
        </w:rPr>
      </w:pPr>
    </w:p>
    <w:p w:rsidR="00A30BD5" w:rsidRDefault="00A30BD5" w:rsidP="008B4A08">
      <w:pPr>
        <w:shd w:val="clear" w:color="auto" w:fill="FFFFFF"/>
        <w:spacing w:after="0" w:line="240" w:lineRule="auto"/>
        <w:rPr>
          <w:rFonts w:ascii="Times New Roman" w:eastAsia="Times New Roman" w:hAnsi="Times New Roman" w:cs="Times New Roman"/>
          <w:color w:val="2E2E2E"/>
          <w:kern w:val="36"/>
          <w:sz w:val="24"/>
          <w:szCs w:val="24"/>
          <w:lang w:eastAsia="ru-RU"/>
        </w:rPr>
      </w:pPr>
    </w:p>
    <w:p w:rsidR="00A30BD5" w:rsidRPr="00A30BD5" w:rsidRDefault="00A30BD5" w:rsidP="00A30BD5">
      <w:pPr>
        <w:shd w:val="clear" w:color="auto" w:fill="FFFFFF"/>
        <w:spacing w:after="0" w:line="240" w:lineRule="auto"/>
        <w:jc w:val="center"/>
        <w:rPr>
          <w:rFonts w:ascii="Times New Roman" w:eastAsia="Times New Roman" w:hAnsi="Times New Roman" w:cs="Times New Roman"/>
          <w:b/>
          <w:color w:val="474747"/>
          <w:sz w:val="28"/>
          <w:szCs w:val="24"/>
          <w:lang w:eastAsia="ru-RU"/>
        </w:rPr>
      </w:pPr>
      <w:r w:rsidRPr="00A30BD5">
        <w:rPr>
          <w:rFonts w:ascii="Times New Roman" w:eastAsia="Times New Roman" w:hAnsi="Times New Roman" w:cs="Times New Roman"/>
          <w:b/>
          <w:bCs/>
          <w:color w:val="474747"/>
          <w:sz w:val="28"/>
          <w:szCs w:val="24"/>
          <w:lang w:eastAsia="ru-RU"/>
        </w:rPr>
        <w:t>Положение</w:t>
      </w:r>
    </w:p>
    <w:p w:rsidR="00A30BD5" w:rsidRPr="00A30BD5" w:rsidRDefault="00A30BD5" w:rsidP="00A30BD5">
      <w:pPr>
        <w:shd w:val="clear" w:color="auto" w:fill="FFFFFF"/>
        <w:spacing w:after="0" w:line="240" w:lineRule="auto"/>
        <w:jc w:val="center"/>
        <w:rPr>
          <w:rFonts w:ascii="Times New Roman" w:eastAsia="Times New Roman" w:hAnsi="Times New Roman" w:cs="Times New Roman"/>
          <w:b/>
          <w:color w:val="474747"/>
          <w:sz w:val="28"/>
          <w:szCs w:val="24"/>
          <w:lang w:eastAsia="ru-RU"/>
        </w:rPr>
      </w:pPr>
      <w:r w:rsidRPr="00A30BD5">
        <w:rPr>
          <w:rFonts w:ascii="Times New Roman" w:eastAsia="Times New Roman" w:hAnsi="Times New Roman" w:cs="Times New Roman"/>
          <w:b/>
          <w:bCs/>
          <w:color w:val="474747"/>
          <w:sz w:val="28"/>
          <w:szCs w:val="24"/>
          <w:lang w:eastAsia="ru-RU"/>
        </w:rPr>
        <w:t>об итоговой аттестации учащихся 9, 11-х классов</w:t>
      </w:r>
    </w:p>
    <w:p w:rsidR="00A30BD5" w:rsidRPr="00A30BD5" w:rsidRDefault="00A30BD5" w:rsidP="00A30BD5">
      <w:pPr>
        <w:shd w:val="clear" w:color="auto" w:fill="FFFFFF"/>
        <w:spacing w:after="0" w:line="240" w:lineRule="auto"/>
        <w:jc w:val="center"/>
        <w:rPr>
          <w:rFonts w:ascii="Times New Roman" w:eastAsia="Times New Roman" w:hAnsi="Times New Roman" w:cs="Times New Roman"/>
          <w:b/>
          <w:color w:val="474747"/>
          <w:sz w:val="28"/>
          <w:szCs w:val="24"/>
          <w:lang w:eastAsia="ru-RU"/>
        </w:rPr>
      </w:pPr>
      <w:r w:rsidRPr="008B4A08">
        <w:rPr>
          <w:rFonts w:ascii="Times New Roman" w:eastAsia="Times New Roman" w:hAnsi="Times New Roman" w:cs="Times New Roman"/>
          <w:b/>
          <w:bCs/>
          <w:color w:val="474747"/>
          <w:sz w:val="28"/>
          <w:szCs w:val="24"/>
          <w:lang w:eastAsia="ru-RU"/>
        </w:rPr>
        <w:t>МБОУ Песчановской СШ</w:t>
      </w:r>
    </w:p>
    <w:p w:rsidR="00A30BD5" w:rsidRPr="00A30BD5" w:rsidRDefault="00A30BD5" w:rsidP="00A30BD5">
      <w:pPr>
        <w:shd w:val="clear" w:color="auto" w:fill="FFFFFF"/>
        <w:spacing w:after="0" w:line="240" w:lineRule="auto"/>
        <w:jc w:val="center"/>
        <w:rPr>
          <w:rFonts w:ascii="Times New Roman" w:eastAsia="Times New Roman" w:hAnsi="Times New Roman" w:cs="Times New Roman"/>
          <w:b/>
          <w:color w:val="474747"/>
          <w:sz w:val="24"/>
          <w:szCs w:val="24"/>
          <w:lang w:eastAsia="ru-RU"/>
        </w:rPr>
      </w:pPr>
    </w:p>
    <w:p w:rsidR="00A30BD5" w:rsidRPr="00A30BD5" w:rsidRDefault="00A30BD5" w:rsidP="00A30BD5">
      <w:pPr>
        <w:shd w:val="clear" w:color="auto" w:fill="FFFFFF"/>
        <w:spacing w:after="0" w:line="240" w:lineRule="auto"/>
        <w:jc w:val="both"/>
        <w:rPr>
          <w:rFonts w:ascii="Times New Roman" w:eastAsia="Times New Roman" w:hAnsi="Times New Roman" w:cs="Times New Roman"/>
          <w:sz w:val="24"/>
          <w:szCs w:val="24"/>
          <w:lang w:eastAsia="ru-RU"/>
        </w:rPr>
      </w:pPr>
      <w:r w:rsidRPr="00A30BD5">
        <w:rPr>
          <w:rFonts w:ascii="Times New Roman" w:eastAsia="Times New Roman" w:hAnsi="Times New Roman" w:cs="Times New Roman"/>
          <w:sz w:val="24"/>
          <w:szCs w:val="24"/>
          <w:lang w:eastAsia="ru-RU"/>
        </w:rPr>
        <w:t> </w:t>
      </w:r>
      <w:r w:rsidRPr="00A30BD5">
        <w:rPr>
          <w:rFonts w:ascii="Times New Roman" w:eastAsia="Times New Roman" w:hAnsi="Times New Roman" w:cs="Times New Roman"/>
          <w:b/>
          <w:bCs/>
          <w:sz w:val="24"/>
          <w:szCs w:val="24"/>
          <w:lang w:eastAsia="ru-RU"/>
        </w:rPr>
        <w:t>1. Общие положения</w:t>
      </w:r>
    </w:p>
    <w:p w:rsidR="00A30BD5" w:rsidRPr="00A30BD5" w:rsidRDefault="00A30BD5" w:rsidP="00A30BD5">
      <w:pPr>
        <w:shd w:val="clear" w:color="auto" w:fill="FFFFFF"/>
        <w:spacing w:after="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b/>
          <w:bCs/>
          <w:color w:val="474747"/>
          <w:sz w:val="24"/>
          <w:szCs w:val="24"/>
          <w:lang w:eastAsia="ru-RU"/>
        </w:rPr>
        <w:t> </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1.1. </w:t>
      </w:r>
      <w:proofErr w:type="gramStart"/>
      <w:r w:rsidRPr="00A30BD5">
        <w:rPr>
          <w:rFonts w:ascii="Times New Roman" w:eastAsia="Times New Roman" w:hAnsi="Times New Roman" w:cs="Times New Roman"/>
          <w:color w:val="474747"/>
          <w:sz w:val="24"/>
          <w:szCs w:val="24"/>
          <w:lang w:eastAsia="ru-RU"/>
        </w:rPr>
        <w:t>К государственной итоговой аттестации (далее – ГИА) допускаются обучающиеся, не имеющие академической задолженности и в полном объеме выполнившие учебный план или индивидуальный учебный план.</w:t>
      </w:r>
      <w:proofErr w:type="gramEnd"/>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1.2. Обучающиеся, не прошедшие ГИА или получившие на ГИА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1.3. Не допускается взимание платы с </w:t>
      </w:r>
      <w:proofErr w:type="gramStart"/>
      <w:r w:rsidRPr="00A30BD5">
        <w:rPr>
          <w:rFonts w:ascii="Times New Roman" w:eastAsia="Times New Roman" w:hAnsi="Times New Roman" w:cs="Times New Roman"/>
          <w:color w:val="474747"/>
          <w:sz w:val="24"/>
          <w:szCs w:val="24"/>
          <w:lang w:eastAsia="ru-RU"/>
        </w:rPr>
        <w:t>обучающихся</w:t>
      </w:r>
      <w:proofErr w:type="gramEnd"/>
      <w:r w:rsidRPr="00A30BD5">
        <w:rPr>
          <w:rFonts w:ascii="Times New Roman" w:eastAsia="Times New Roman" w:hAnsi="Times New Roman" w:cs="Times New Roman"/>
          <w:color w:val="474747"/>
          <w:sz w:val="24"/>
          <w:szCs w:val="24"/>
          <w:lang w:eastAsia="ru-RU"/>
        </w:rPr>
        <w:t xml:space="preserve"> за прохождение государственной итоговой аттестации.</w:t>
      </w:r>
    </w:p>
    <w:p w:rsid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1.4. Государственные экзаменационные комиссии (далее – ГЭК) для проведения ГИА по образовательным программам основного общего и среднего общего образования создаются уполномоченными органами исполнительной власти субъектов Российской Федерации</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1.5. При проведении ГИА  используются контрольные измерительные материалы (далее - КИМ), представляющие собой комплекты заданий стандартизированной формы.</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1.6. Обеспечение проведения государственной итоговой аттестации осуществляется Департаментом образования и науки Приморского края.</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1.7. </w:t>
      </w:r>
      <w:proofErr w:type="gramStart"/>
      <w:r w:rsidRPr="00A30BD5">
        <w:rPr>
          <w:rFonts w:ascii="Times New Roman" w:eastAsia="Times New Roman" w:hAnsi="Times New Roman" w:cs="Times New Roman"/>
          <w:color w:val="474747"/>
          <w:sz w:val="24"/>
          <w:szCs w:val="24"/>
          <w:lang w:eastAsia="ru-RU"/>
        </w:rPr>
        <w:t>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ЕГЭ), а также в форме ГВЭ (государственного выпускного экзамена) для обучающихся с ограниченными возможностями здоровья и детей-инвалидов.</w:t>
      </w:r>
      <w:proofErr w:type="gramEnd"/>
      <w:r w:rsidRPr="00A30BD5">
        <w:rPr>
          <w:rFonts w:ascii="Times New Roman" w:eastAsia="Times New Roman" w:hAnsi="Times New Roman" w:cs="Times New Roman"/>
          <w:color w:val="474747"/>
          <w:sz w:val="24"/>
          <w:szCs w:val="24"/>
          <w:lang w:eastAsia="ru-RU"/>
        </w:rPr>
        <w:t>  ЕГЭ по математике проводится по двум уровням:</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1) ЕГЭ, результаты которого признаются в качестве результатов ГИА школой и профессиональными образовательными организациями (далее - базовый уровень);</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2) ЕГЭ, результаты которого признаются в качестве результатов ГИА школой и профессиональными образовательными организациями, а также в качестве результатов вступительных испытаний по математике при приеме на </w:t>
      </w:r>
      <w:proofErr w:type="gramStart"/>
      <w:r w:rsidRPr="00A30BD5">
        <w:rPr>
          <w:rFonts w:ascii="Times New Roman" w:eastAsia="Times New Roman" w:hAnsi="Times New Roman" w:cs="Times New Roman"/>
          <w:color w:val="474747"/>
          <w:sz w:val="24"/>
          <w:szCs w:val="24"/>
          <w:lang w:eastAsia="ru-RU"/>
        </w:rPr>
        <w:t>обучение по</w:t>
      </w:r>
      <w:proofErr w:type="gramEnd"/>
      <w:r w:rsidRPr="00A30BD5">
        <w:rPr>
          <w:rFonts w:ascii="Times New Roman" w:eastAsia="Times New Roman" w:hAnsi="Times New Roman" w:cs="Times New Roman"/>
          <w:color w:val="474747"/>
          <w:sz w:val="24"/>
          <w:szCs w:val="24"/>
          <w:lang w:eastAsia="ru-RU"/>
        </w:rPr>
        <w:t xml:space="preserve"> образовательным программам высшего образования - (далее - профильный уровень);</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1.8. При проведении ГИА в форме ЕГЭ (за исключением ЕГЭ по математике базового уровня) используется </w:t>
      </w:r>
      <w:proofErr w:type="spellStart"/>
      <w:r w:rsidRPr="00A30BD5">
        <w:rPr>
          <w:rFonts w:ascii="Times New Roman" w:eastAsia="Times New Roman" w:hAnsi="Times New Roman" w:cs="Times New Roman"/>
          <w:color w:val="474747"/>
          <w:sz w:val="24"/>
          <w:szCs w:val="24"/>
          <w:lang w:eastAsia="ru-RU"/>
        </w:rPr>
        <w:t>стобалльная</w:t>
      </w:r>
      <w:proofErr w:type="spellEnd"/>
      <w:r w:rsidRPr="00A30BD5">
        <w:rPr>
          <w:rFonts w:ascii="Times New Roman" w:eastAsia="Times New Roman" w:hAnsi="Times New Roman" w:cs="Times New Roman"/>
          <w:color w:val="474747"/>
          <w:sz w:val="24"/>
          <w:szCs w:val="24"/>
          <w:lang w:eastAsia="ru-RU"/>
        </w:rPr>
        <w:t xml:space="preserve"> система оценки. При проведении ГИА в форме ЕГЭ по математике базового уровня, а также в форме ГВЭ используется пятибалльная система оценки.</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1.9. Государственная итоговая аттестация по образовательным программам основного общего образования проводится в форме основного государственного экзамена (далее - ОГЭ), а также в форме ГВЭ (государственного выпускного экзамена) для обучающихся с ограниченными возможностями здоровья и детей-инвалидов.</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lastRenderedPageBreak/>
        <w:t xml:space="preserve">1.10. </w:t>
      </w:r>
      <w:proofErr w:type="gramStart"/>
      <w:r w:rsidRPr="00A30BD5">
        <w:rPr>
          <w:rFonts w:ascii="Times New Roman" w:eastAsia="Times New Roman" w:hAnsi="Times New Roman" w:cs="Times New Roman"/>
          <w:color w:val="474747"/>
          <w:sz w:val="24"/>
          <w:szCs w:val="24"/>
          <w:lang w:eastAsia="ru-RU"/>
        </w:rPr>
        <w:t>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w:t>
      </w:r>
      <w:proofErr w:type="gramEnd"/>
      <w:r w:rsidRPr="00A30BD5">
        <w:rPr>
          <w:rFonts w:ascii="Times New Roman" w:eastAsia="Times New Roman" w:hAnsi="Times New Roman" w:cs="Times New Roman"/>
          <w:color w:val="474747"/>
          <w:sz w:val="24"/>
          <w:szCs w:val="24"/>
          <w:lang w:eastAsia="ru-RU"/>
        </w:rPr>
        <w:t xml:space="preserve">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 (</w:t>
      </w:r>
      <w:proofErr w:type="spellStart"/>
      <w:r w:rsidRPr="00A30BD5">
        <w:rPr>
          <w:rFonts w:ascii="Times New Roman" w:eastAsia="Times New Roman" w:hAnsi="Times New Roman" w:cs="Times New Roman"/>
          <w:color w:val="474747"/>
          <w:sz w:val="24"/>
          <w:szCs w:val="24"/>
          <w:lang w:eastAsia="ru-RU"/>
        </w:rPr>
        <w:t>Рособнадзор</w:t>
      </w:r>
      <w:proofErr w:type="spellEnd"/>
      <w:r w:rsidRPr="00A30BD5">
        <w:rPr>
          <w:rFonts w:ascii="Times New Roman" w:eastAsia="Times New Roman" w:hAnsi="Times New Roman" w:cs="Times New Roman"/>
          <w:color w:val="474747"/>
          <w:sz w:val="24"/>
          <w:szCs w:val="24"/>
          <w:lang w:eastAsia="ru-RU"/>
        </w:rPr>
        <w:t>).</w:t>
      </w:r>
    </w:p>
    <w:p w:rsidR="00A30BD5" w:rsidRPr="00A30BD5" w:rsidRDefault="00A30BD5" w:rsidP="00A30BD5">
      <w:pPr>
        <w:shd w:val="clear" w:color="auto" w:fill="FFFFFF"/>
        <w:spacing w:after="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b/>
          <w:bCs/>
          <w:color w:val="474747"/>
          <w:sz w:val="24"/>
          <w:szCs w:val="24"/>
          <w:lang w:eastAsia="ru-RU"/>
        </w:rPr>
        <w:t> </w:t>
      </w:r>
    </w:p>
    <w:p w:rsidR="00A30BD5" w:rsidRPr="00A30BD5" w:rsidRDefault="00A30BD5" w:rsidP="00A30BD5">
      <w:pPr>
        <w:shd w:val="clear" w:color="auto" w:fill="FFFFFF"/>
        <w:spacing w:after="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b/>
          <w:bCs/>
          <w:color w:val="474747"/>
          <w:sz w:val="24"/>
          <w:szCs w:val="24"/>
          <w:lang w:eastAsia="ru-RU"/>
        </w:rPr>
        <w:t>2. Организация итоговой аттестации</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2.1. Допуск к итоговой аттестации учащихся оформляется протоколом Педагогического совета школы, на основании которого издается приказ по школе.</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2.2. К ГИА допускаются обучающиеся, не имеющие академической задолженности, для выпускников 11 </w:t>
      </w:r>
      <w:proofErr w:type="gramStart"/>
      <w:r w:rsidRPr="00A30BD5">
        <w:rPr>
          <w:rFonts w:ascii="Times New Roman" w:eastAsia="Times New Roman" w:hAnsi="Times New Roman" w:cs="Times New Roman"/>
          <w:color w:val="474747"/>
          <w:sz w:val="24"/>
          <w:szCs w:val="24"/>
          <w:lang w:eastAsia="ru-RU"/>
        </w:rPr>
        <w:t>класса</w:t>
      </w:r>
      <w:proofErr w:type="gramEnd"/>
      <w:r w:rsidRPr="00A30BD5">
        <w:rPr>
          <w:rFonts w:ascii="Times New Roman" w:eastAsia="Times New Roman" w:hAnsi="Times New Roman" w:cs="Times New Roman"/>
          <w:color w:val="474747"/>
          <w:sz w:val="24"/>
          <w:szCs w:val="24"/>
          <w:lang w:eastAsia="ru-RU"/>
        </w:rPr>
        <w:t xml:space="preserve"> в том числе за итоговое сочинение (изложение),  в полном объеме выполнившие учебный план или индивидуальный учебный план (имеющие годовые отметки по всем учебным предметам учебного плана за каждый год обучения по образовательной программе среднего общего образования и основного общего образования не ниже удовлетворительных).</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2.3. Итоговое сочинение (изложение) как условие допуска к ГИА проводится для обучающихся XI  классов в декабре последнего года </w:t>
      </w:r>
      <w:proofErr w:type="gramStart"/>
      <w:r w:rsidRPr="00A30BD5">
        <w:rPr>
          <w:rFonts w:ascii="Times New Roman" w:eastAsia="Times New Roman" w:hAnsi="Times New Roman" w:cs="Times New Roman"/>
          <w:color w:val="474747"/>
          <w:sz w:val="24"/>
          <w:szCs w:val="24"/>
          <w:lang w:eastAsia="ru-RU"/>
        </w:rPr>
        <w:t>обучения по темам</w:t>
      </w:r>
      <w:proofErr w:type="gramEnd"/>
      <w:r w:rsidRPr="00A30BD5">
        <w:rPr>
          <w:rFonts w:ascii="Times New Roman" w:eastAsia="Times New Roman" w:hAnsi="Times New Roman" w:cs="Times New Roman"/>
          <w:color w:val="474747"/>
          <w:sz w:val="24"/>
          <w:szCs w:val="24"/>
          <w:lang w:eastAsia="ru-RU"/>
        </w:rPr>
        <w:t xml:space="preserve"> (текстам), сформированным по часовым поясам </w:t>
      </w:r>
      <w:proofErr w:type="spellStart"/>
      <w:r w:rsidRPr="00A30BD5">
        <w:rPr>
          <w:rFonts w:ascii="Times New Roman" w:eastAsia="Times New Roman" w:hAnsi="Times New Roman" w:cs="Times New Roman"/>
          <w:color w:val="474747"/>
          <w:sz w:val="24"/>
          <w:szCs w:val="24"/>
          <w:lang w:eastAsia="ru-RU"/>
        </w:rPr>
        <w:t>Рособрнадзором</w:t>
      </w:r>
      <w:proofErr w:type="spellEnd"/>
      <w:r w:rsidRPr="00A30BD5">
        <w:rPr>
          <w:rFonts w:ascii="Times New Roman" w:eastAsia="Times New Roman" w:hAnsi="Times New Roman" w:cs="Times New Roman"/>
          <w:color w:val="474747"/>
          <w:sz w:val="24"/>
          <w:szCs w:val="24"/>
          <w:lang w:eastAsia="ru-RU"/>
        </w:rPr>
        <w:t>. Изложение вправе писать обучающиеся с ограниченными возможностями здоровья или дети-инвалиды, а также</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w:t>
      </w:r>
      <w:proofErr w:type="gramStart"/>
      <w:r w:rsidRPr="00A30BD5">
        <w:rPr>
          <w:rFonts w:ascii="Times New Roman" w:eastAsia="Times New Roman" w:hAnsi="Times New Roman" w:cs="Times New Roman"/>
          <w:color w:val="474747"/>
          <w:sz w:val="24"/>
          <w:szCs w:val="24"/>
          <w:lang w:eastAsia="ru-RU"/>
        </w:rPr>
        <w:t>обучающиеся</w:t>
      </w:r>
      <w:proofErr w:type="gramEnd"/>
      <w:r w:rsidRPr="00A30BD5">
        <w:rPr>
          <w:rFonts w:ascii="Times New Roman" w:eastAsia="Times New Roman" w:hAnsi="Times New Roman" w:cs="Times New Roman"/>
          <w:color w:val="474747"/>
          <w:sz w:val="24"/>
          <w:szCs w:val="24"/>
          <w:lang w:eastAsia="ru-RU"/>
        </w:rPr>
        <w:t xml:space="preserve"> на дому.</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2.4. Обучающиеся, освоившие образовательную программу среднего общего образования в форме самообразования или семейного образования, вправе пройти экстерном ГИА в школе, о чем указывается ими в заявлении на имя директора школы. Указанные обучающиеся допускаются к ГИА при условии получения ими отметок не ниже удовлетворительных на промежуточной аттестации, в том числе за итоговое сочинение (изложение).</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2.5. Выпускнику, заболевшему в период итоговой аттестации, предоставляется возможность сдать пропущенные экзамены по выздоровлении в дополнительные сроки. Сроки экзаменов устанавливаются Министерством образования и науки Российской Федерации и </w:t>
      </w:r>
      <w:proofErr w:type="spellStart"/>
      <w:r w:rsidRPr="00A30BD5">
        <w:rPr>
          <w:rFonts w:ascii="Times New Roman" w:eastAsia="Times New Roman" w:hAnsi="Times New Roman" w:cs="Times New Roman"/>
          <w:color w:val="474747"/>
          <w:sz w:val="24"/>
          <w:szCs w:val="24"/>
          <w:lang w:eastAsia="ru-RU"/>
        </w:rPr>
        <w:t>Рособрнадзором</w:t>
      </w:r>
      <w:proofErr w:type="spellEnd"/>
      <w:r w:rsidRPr="00A30BD5">
        <w:rPr>
          <w:rFonts w:ascii="Times New Roman" w:eastAsia="Times New Roman" w:hAnsi="Times New Roman" w:cs="Times New Roman"/>
          <w:color w:val="474747"/>
          <w:sz w:val="24"/>
          <w:szCs w:val="24"/>
          <w:lang w:eastAsia="ru-RU"/>
        </w:rPr>
        <w:t>.</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2.6. Государственная итоговая аттестация выпускников 9, 11 классов предусматривает обязательную (государственную) итоговую аттестацию по русскому языку и математике. </w:t>
      </w:r>
      <w:proofErr w:type="gramStart"/>
      <w:r w:rsidRPr="00A30BD5">
        <w:rPr>
          <w:rFonts w:ascii="Times New Roman" w:eastAsia="Times New Roman" w:hAnsi="Times New Roman" w:cs="Times New Roman"/>
          <w:color w:val="474747"/>
          <w:sz w:val="24"/>
          <w:szCs w:val="24"/>
          <w:lang w:eastAsia="ru-RU"/>
        </w:rPr>
        <w:t>Экзамены по другим общеобразовательным предметам - литературе, физике, химии, биологии, географии, истории, обществознанию, иностранному языку (английский), информатике и ИКТ - выпускники сдают на добровольной основе по своему выбору.</w:t>
      </w:r>
      <w:proofErr w:type="gramEnd"/>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2.7. Количество экзаменов по выбору для 11 класса определяется выпускниками самостоятельно, для чего выпускники 11 класса до 1 февраля текущего года подают  заявление о сдаче экзаменов по выбору с указанием соответствующих общеобразовательных предметов, заместителю директора по УВР.</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lastRenderedPageBreak/>
        <w:t>2.8. Выпускники 9 класса по выбору сдают два экзамена, для чего до 1 марта текущего года подают  заявление о сдаче экзаменов по выбору с указанием соответствующих общеобразовательных предметов, заместителю директора по УВР.</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2.9. Сроки и единое расписание проведения ЕГЭ в 11 </w:t>
      </w:r>
      <w:proofErr w:type="spellStart"/>
      <w:r w:rsidRPr="00A30BD5">
        <w:rPr>
          <w:rFonts w:ascii="Times New Roman" w:eastAsia="Times New Roman" w:hAnsi="Times New Roman" w:cs="Times New Roman"/>
          <w:color w:val="474747"/>
          <w:sz w:val="24"/>
          <w:szCs w:val="24"/>
          <w:lang w:eastAsia="ru-RU"/>
        </w:rPr>
        <w:t>х</w:t>
      </w:r>
      <w:proofErr w:type="spellEnd"/>
      <w:r w:rsidRPr="00A30BD5">
        <w:rPr>
          <w:rFonts w:ascii="Times New Roman" w:eastAsia="Times New Roman" w:hAnsi="Times New Roman" w:cs="Times New Roman"/>
          <w:color w:val="474747"/>
          <w:sz w:val="24"/>
          <w:szCs w:val="24"/>
          <w:lang w:eastAsia="ru-RU"/>
        </w:rPr>
        <w:t xml:space="preserve"> классах, ОГЭ в 9-ых классах, а также государственного выпускного экзамена ежегодно определяются </w:t>
      </w:r>
      <w:proofErr w:type="spellStart"/>
      <w:r w:rsidRPr="00A30BD5">
        <w:rPr>
          <w:rFonts w:ascii="Times New Roman" w:eastAsia="Times New Roman" w:hAnsi="Times New Roman" w:cs="Times New Roman"/>
          <w:color w:val="474747"/>
          <w:sz w:val="24"/>
          <w:szCs w:val="24"/>
          <w:lang w:eastAsia="ru-RU"/>
        </w:rPr>
        <w:t>Рособрнадзором</w:t>
      </w:r>
      <w:proofErr w:type="spellEnd"/>
      <w:r w:rsidRPr="00A30BD5">
        <w:rPr>
          <w:rFonts w:ascii="Times New Roman" w:eastAsia="Times New Roman" w:hAnsi="Times New Roman" w:cs="Times New Roman"/>
          <w:color w:val="474747"/>
          <w:sz w:val="24"/>
          <w:szCs w:val="24"/>
          <w:lang w:eastAsia="ru-RU"/>
        </w:rPr>
        <w:t>.</w:t>
      </w:r>
    </w:p>
    <w:p w:rsidR="00A30BD5" w:rsidRPr="00A30BD5" w:rsidRDefault="00A30BD5" w:rsidP="00A30BD5">
      <w:pPr>
        <w:shd w:val="clear" w:color="auto" w:fill="FFFFFF"/>
        <w:spacing w:after="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2.10. Выпускники с ограниченными возможностями здоровья в целях определения необходимых для них условий проведения экзамена в форме ЕГЭ, ОГЭ или ГВЭ представляют оригинал или ксерокопию одного из следующих документов:</w:t>
      </w:r>
      <w:r w:rsidRPr="00A30BD5">
        <w:rPr>
          <w:rFonts w:ascii="Times New Roman" w:eastAsia="Times New Roman" w:hAnsi="Times New Roman" w:cs="Times New Roman"/>
          <w:color w:val="474747"/>
          <w:sz w:val="24"/>
          <w:szCs w:val="24"/>
          <w:lang w:eastAsia="ru-RU"/>
        </w:rPr>
        <w:br/>
        <w:t xml:space="preserve"> - заключение </w:t>
      </w:r>
      <w:proofErr w:type="spellStart"/>
      <w:r w:rsidRPr="00A30BD5">
        <w:rPr>
          <w:rFonts w:ascii="Times New Roman" w:eastAsia="Times New Roman" w:hAnsi="Times New Roman" w:cs="Times New Roman"/>
          <w:color w:val="474747"/>
          <w:sz w:val="24"/>
          <w:szCs w:val="24"/>
          <w:lang w:eastAsia="ru-RU"/>
        </w:rPr>
        <w:t>психолого-медико-педагогической</w:t>
      </w:r>
      <w:proofErr w:type="spellEnd"/>
      <w:r w:rsidRPr="00A30BD5">
        <w:rPr>
          <w:rFonts w:ascii="Times New Roman" w:eastAsia="Times New Roman" w:hAnsi="Times New Roman" w:cs="Times New Roman"/>
          <w:color w:val="474747"/>
          <w:sz w:val="24"/>
          <w:szCs w:val="24"/>
          <w:lang w:eastAsia="ru-RU"/>
        </w:rPr>
        <w:t xml:space="preserve"> комиссии;</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 справку об установлении инвалидности, выданную федеральным государственным учреждением медико-социальной экспертизы.</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2.11. Для участников ЕГЭ и ОГЭ с ограниченными возможностями здоровья продолжительность экзамена увеличивается на 1,5 часа</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2.12. Выпускники 9, 11-х классов, имеющие положительные годовые отметки по всем предметам, могут проходить государственную итоговую аттестацию досрочно: в связи с участием в летних учебных сборах кандидатов в команды России на международные олимпиады школьников; в связи с экстренным переездом в другой город или государство на лечение, обучение. Документы на такие формы итоговой аттестации учащихся сдаются в  управление по работе с муниципальными учреждениями образования в срок, ими установленный.</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2.13. По истечении сроков подачи заявления на сдачу экзамена по выбору до 1 февраля выпускниками 11 класса, изменение указанных в заявлении экзаменов по общеобразовательным предметам возможно только при налич</w:t>
      </w:r>
      <w:proofErr w:type="gramStart"/>
      <w:r w:rsidRPr="00A30BD5">
        <w:rPr>
          <w:rFonts w:ascii="Times New Roman" w:eastAsia="Times New Roman" w:hAnsi="Times New Roman" w:cs="Times New Roman"/>
          <w:color w:val="474747"/>
          <w:sz w:val="24"/>
          <w:szCs w:val="24"/>
          <w:lang w:eastAsia="ru-RU"/>
        </w:rPr>
        <w:t>ии у у</w:t>
      </w:r>
      <w:proofErr w:type="gramEnd"/>
      <w:r w:rsidRPr="00A30BD5">
        <w:rPr>
          <w:rFonts w:ascii="Times New Roman" w:eastAsia="Times New Roman" w:hAnsi="Times New Roman" w:cs="Times New Roman"/>
          <w:color w:val="474747"/>
          <w:sz w:val="24"/>
          <w:szCs w:val="24"/>
          <w:lang w:eastAsia="ru-RU"/>
        </w:rPr>
        <w:t xml:space="preserve">частника ЕГЭ уважительных причин (болезни или иных обстоятельств, подтвержденных документально). В этом случае выпускники подают заявление в ГЭК </w:t>
      </w:r>
      <w:r w:rsidR="008B4A08">
        <w:rPr>
          <w:rFonts w:ascii="Times New Roman" w:eastAsia="Times New Roman" w:hAnsi="Times New Roman" w:cs="Times New Roman"/>
          <w:color w:val="474747"/>
          <w:sz w:val="24"/>
          <w:szCs w:val="24"/>
          <w:lang w:eastAsia="ru-RU"/>
        </w:rPr>
        <w:t xml:space="preserve">Департамента образования Волгоградской области </w:t>
      </w:r>
      <w:r w:rsidRPr="00A30BD5">
        <w:rPr>
          <w:rFonts w:ascii="Times New Roman" w:eastAsia="Times New Roman" w:hAnsi="Times New Roman" w:cs="Times New Roman"/>
          <w:color w:val="474747"/>
          <w:sz w:val="24"/>
          <w:szCs w:val="24"/>
          <w:lang w:eastAsia="ru-RU"/>
        </w:rPr>
        <w:t>с указанием измененного перечня общеобразовательных предметов, по которым он планирует сдавать ЕГЭ, и причины изменения заявленного ранее перечня. Указанное заявление подается не позднее, чем за месяц до начала соответствующих экзаменов.</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2.14. Выпускники 9 класса вправе не </w:t>
      </w:r>
      <w:proofErr w:type="gramStart"/>
      <w:r w:rsidRPr="00A30BD5">
        <w:rPr>
          <w:rFonts w:ascii="Times New Roman" w:eastAsia="Times New Roman" w:hAnsi="Times New Roman" w:cs="Times New Roman"/>
          <w:color w:val="474747"/>
          <w:sz w:val="24"/>
          <w:szCs w:val="24"/>
          <w:lang w:eastAsia="ru-RU"/>
        </w:rPr>
        <w:t>позднее</w:t>
      </w:r>
      <w:proofErr w:type="gramEnd"/>
      <w:r w:rsidRPr="00A30BD5">
        <w:rPr>
          <w:rFonts w:ascii="Times New Roman" w:eastAsia="Times New Roman" w:hAnsi="Times New Roman" w:cs="Times New Roman"/>
          <w:color w:val="474747"/>
          <w:sz w:val="24"/>
          <w:szCs w:val="24"/>
          <w:lang w:eastAsia="ru-RU"/>
        </w:rPr>
        <w:t xml:space="preserve"> чем за две недели подать заявление в ГЭК на изменение перечня выбранных экзаменов.</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2.15. </w:t>
      </w:r>
      <w:proofErr w:type="spellStart"/>
      <w:r w:rsidRPr="00A30BD5">
        <w:rPr>
          <w:rFonts w:ascii="Times New Roman" w:eastAsia="Times New Roman" w:hAnsi="Times New Roman" w:cs="Times New Roman"/>
          <w:color w:val="474747"/>
          <w:sz w:val="24"/>
          <w:szCs w:val="24"/>
          <w:lang w:eastAsia="ru-RU"/>
        </w:rPr>
        <w:t>Рособрнадзор</w:t>
      </w:r>
      <w:proofErr w:type="spellEnd"/>
      <w:r w:rsidRPr="00A30BD5">
        <w:rPr>
          <w:rFonts w:ascii="Times New Roman" w:eastAsia="Times New Roman" w:hAnsi="Times New Roman" w:cs="Times New Roman"/>
          <w:color w:val="474747"/>
          <w:sz w:val="24"/>
          <w:szCs w:val="24"/>
          <w:lang w:eastAsia="ru-RU"/>
        </w:rPr>
        <w:t xml:space="preserve"> ежегодно устанавливает по каждому общеобразовательному предмету минимальное количество баллов ЕГЭ, подтверждающее освоение выпускником основных общеобразовательных программ среднего (полного) общего образования в соответствии с требованиями федерального государственного образовательного стандарта среднего (полного) общего образования (далее - минимальное количество баллов). Результаты ГИА признаются удовлетворительными в случае, если выпускник по обязательным общеобразовательным предметам (русский язык и математика) при сдаче ЕГЭ  набрал количество баллов не ниже минимального, а при сдаче государственного выпускного экзамена получил отметки не ниже удовлетворительной (три балла).</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2.16. Выпускники 9, 11-х классов, их родители (лица, их заменяющие) должны быть обязательно ознакомлены с нормативными документами по итоговой аттестации заместителем директора по учебно-воспитательной работе или классным руководителем не менее чем за месяц до начала итоговой аттестации.</w:t>
      </w:r>
    </w:p>
    <w:p w:rsidR="00A30BD5" w:rsidRPr="00A30BD5" w:rsidRDefault="00A30BD5" w:rsidP="00A30BD5">
      <w:pPr>
        <w:shd w:val="clear" w:color="auto" w:fill="FFFFFF"/>
        <w:spacing w:after="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b/>
          <w:bCs/>
          <w:color w:val="474747"/>
          <w:sz w:val="24"/>
          <w:szCs w:val="24"/>
          <w:lang w:eastAsia="ru-RU"/>
        </w:rPr>
        <w:t>3. Оценка результатов ГИА</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3.1. Результаты ГИА признаются </w:t>
      </w:r>
      <w:proofErr w:type="gramStart"/>
      <w:r w:rsidRPr="00A30BD5">
        <w:rPr>
          <w:rFonts w:ascii="Times New Roman" w:eastAsia="Times New Roman" w:hAnsi="Times New Roman" w:cs="Times New Roman"/>
          <w:color w:val="474747"/>
          <w:sz w:val="24"/>
          <w:szCs w:val="24"/>
          <w:lang w:eastAsia="ru-RU"/>
        </w:rPr>
        <w:t>удовлетворительными</w:t>
      </w:r>
      <w:proofErr w:type="gramEnd"/>
      <w:r w:rsidRPr="00A30BD5">
        <w:rPr>
          <w:rFonts w:ascii="Times New Roman" w:eastAsia="Times New Roman" w:hAnsi="Times New Roman" w:cs="Times New Roman"/>
          <w:color w:val="474747"/>
          <w:sz w:val="24"/>
          <w:szCs w:val="24"/>
          <w:lang w:eastAsia="ru-RU"/>
        </w:rPr>
        <w:t xml:space="preserve"> в случае если обучающийся по обязательным учебным предметам при сдаче ЕГЭ (за исключением ЕГЭ по математике базового уровня) набрал количество баллов не ниже минимального, определяемого </w:t>
      </w:r>
      <w:proofErr w:type="spellStart"/>
      <w:r w:rsidRPr="00A30BD5">
        <w:rPr>
          <w:rFonts w:ascii="Times New Roman" w:eastAsia="Times New Roman" w:hAnsi="Times New Roman" w:cs="Times New Roman"/>
          <w:color w:val="474747"/>
          <w:sz w:val="24"/>
          <w:szCs w:val="24"/>
          <w:lang w:eastAsia="ru-RU"/>
        </w:rPr>
        <w:t>Рособрнадзором</w:t>
      </w:r>
      <w:proofErr w:type="spellEnd"/>
      <w:r w:rsidRPr="00A30BD5">
        <w:rPr>
          <w:rFonts w:ascii="Times New Roman" w:eastAsia="Times New Roman" w:hAnsi="Times New Roman" w:cs="Times New Roman"/>
          <w:color w:val="474747"/>
          <w:sz w:val="24"/>
          <w:szCs w:val="24"/>
          <w:lang w:eastAsia="ru-RU"/>
        </w:rPr>
        <w:t xml:space="preserve">, а при </w:t>
      </w:r>
      <w:r w:rsidRPr="00A30BD5">
        <w:rPr>
          <w:rFonts w:ascii="Times New Roman" w:eastAsia="Times New Roman" w:hAnsi="Times New Roman" w:cs="Times New Roman"/>
          <w:color w:val="474747"/>
          <w:sz w:val="24"/>
          <w:szCs w:val="24"/>
          <w:lang w:eastAsia="ru-RU"/>
        </w:rPr>
        <w:lastRenderedPageBreak/>
        <w:t>сдаче ГВЭ и ЕГЭ по математике базового уровня получил отметки не ниже удовлетворительной (три балла).</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3.2. В случае если участник ГИА получил неудовлетворительные результаты по любому из учебных предметов, он имеет право пересдать данный предмет в текущем году.</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3.3. </w:t>
      </w:r>
      <w:proofErr w:type="gramStart"/>
      <w:r w:rsidRPr="00A30BD5">
        <w:rPr>
          <w:rFonts w:ascii="Times New Roman" w:eastAsia="Times New Roman" w:hAnsi="Times New Roman" w:cs="Times New Roman"/>
          <w:color w:val="474747"/>
          <w:sz w:val="24"/>
          <w:szCs w:val="24"/>
          <w:lang w:eastAsia="ru-RU"/>
        </w:rPr>
        <w:t xml:space="preserve">Обучающимся,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дополнительные сроки, предоставляется право пройти ГИА по соответствующим учебным предметам не ранее 1 сентября текущего года в сроки и в формах, устанавливаемых </w:t>
      </w:r>
      <w:proofErr w:type="spellStart"/>
      <w:r w:rsidRPr="00A30BD5">
        <w:rPr>
          <w:rFonts w:ascii="Times New Roman" w:eastAsia="Times New Roman" w:hAnsi="Times New Roman" w:cs="Times New Roman"/>
          <w:color w:val="474747"/>
          <w:sz w:val="24"/>
          <w:szCs w:val="24"/>
          <w:lang w:eastAsia="ru-RU"/>
        </w:rPr>
        <w:t>Рособрнадзором</w:t>
      </w:r>
      <w:proofErr w:type="spellEnd"/>
      <w:r w:rsidRPr="00A30BD5">
        <w:rPr>
          <w:rFonts w:ascii="Times New Roman" w:eastAsia="Times New Roman" w:hAnsi="Times New Roman" w:cs="Times New Roman"/>
          <w:color w:val="474747"/>
          <w:sz w:val="24"/>
          <w:szCs w:val="24"/>
          <w:lang w:eastAsia="ru-RU"/>
        </w:rPr>
        <w:t>.</w:t>
      </w:r>
      <w:proofErr w:type="gramEnd"/>
      <w:r w:rsidRPr="00A30BD5">
        <w:rPr>
          <w:rFonts w:ascii="Times New Roman" w:eastAsia="Times New Roman" w:hAnsi="Times New Roman" w:cs="Times New Roman"/>
          <w:color w:val="474747"/>
          <w:sz w:val="24"/>
          <w:szCs w:val="24"/>
          <w:lang w:eastAsia="ru-RU"/>
        </w:rPr>
        <w:t xml:space="preserve"> </w:t>
      </w:r>
      <w:proofErr w:type="gramStart"/>
      <w:r w:rsidRPr="00A30BD5">
        <w:rPr>
          <w:rFonts w:ascii="Times New Roman" w:eastAsia="Times New Roman" w:hAnsi="Times New Roman" w:cs="Times New Roman"/>
          <w:color w:val="474747"/>
          <w:sz w:val="24"/>
          <w:szCs w:val="24"/>
          <w:lang w:eastAsia="ru-RU"/>
        </w:rPr>
        <w:t>Для прохождения повторной ГИА указанные лица восстанавливаются в школе на срок, необходимый для прохождения ГИА.</w:t>
      </w:r>
      <w:proofErr w:type="gramEnd"/>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  3.4. Обучающимся и выпускникам прошлых лет, получившим неудовлетворительный результат по учебным предметам по выбору, предоставляется право пройти ГИА по соответствующим учебным предметам не ранее 1 сентября текущего года в сроки и </w:t>
      </w:r>
      <w:proofErr w:type="gramStart"/>
      <w:r w:rsidRPr="00A30BD5">
        <w:rPr>
          <w:rFonts w:ascii="Times New Roman" w:eastAsia="Times New Roman" w:hAnsi="Times New Roman" w:cs="Times New Roman"/>
          <w:color w:val="474747"/>
          <w:sz w:val="24"/>
          <w:szCs w:val="24"/>
          <w:lang w:eastAsia="ru-RU"/>
        </w:rPr>
        <w:t>формах</w:t>
      </w:r>
      <w:proofErr w:type="gramEnd"/>
      <w:r w:rsidRPr="00A30BD5">
        <w:rPr>
          <w:rFonts w:ascii="Times New Roman" w:eastAsia="Times New Roman" w:hAnsi="Times New Roman" w:cs="Times New Roman"/>
          <w:color w:val="474747"/>
          <w:sz w:val="24"/>
          <w:szCs w:val="24"/>
          <w:lang w:eastAsia="ru-RU"/>
        </w:rPr>
        <w:t xml:space="preserve"> устанавливаемых </w:t>
      </w:r>
      <w:proofErr w:type="spellStart"/>
      <w:r w:rsidRPr="00A30BD5">
        <w:rPr>
          <w:rFonts w:ascii="Times New Roman" w:eastAsia="Times New Roman" w:hAnsi="Times New Roman" w:cs="Times New Roman"/>
          <w:color w:val="474747"/>
          <w:sz w:val="24"/>
          <w:szCs w:val="24"/>
          <w:lang w:eastAsia="ru-RU"/>
        </w:rPr>
        <w:t>Рособрнадзором</w:t>
      </w:r>
      <w:proofErr w:type="spellEnd"/>
      <w:r w:rsidRPr="00A30BD5">
        <w:rPr>
          <w:rFonts w:ascii="Times New Roman" w:eastAsia="Times New Roman" w:hAnsi="Times New Roman" w:cs="Times New Roman"/>
          <w:color w:val="474747"/>
          <w:sz w:val="24"/>
          <w:szCs w:val="24"/>
          <w:lang w:eastAsia="ru-RU"/>
        </w:rPr>
        <w:t>.</w:t>
      </w:r>
    </w:p>
    <w:p w:rsidR="00A30BD5" w:rsidRPr="00A30BD5" w:rsidRDefault="00A30BD5" w:rsidP="00A30BD5">
      <w:pPr>
        <w:shd w:val="clear" w:color="auto" w:fill="FFFFFF"/>
        <w:spacing w:after="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b/>
          <w:bCs/>
          <w:color w:val="474747"/>
          <w:sz w:val="24"/>
          <w:szCs w:val="24"/>
          <w:lang w:eastAsia="ru-RU"/>
        </w:rPr>
        <w:t>4. Подача апелляции.</w:t>
      </w:r>
    </w:p>
    <w:p w:rsidR="00A30BD5" w:rsidRPr="00A30BD5" w:rsidRDefault="00A30BD5" w:rsidP="00A30BD5">
      <w:pPr>
        <w:shd w:val="clear" w:color="auto" w:fill="FFFFFF"/>
        <w:spacing w:after="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4.1. Апелляция о несогласии с выставленными баллами подается в течение двух рабочих дней со дня объявления результатов ГИА по соответствующему учебному предмету.</w:t>
      </w:r>
      <w:r w:rsidRPr="00A30BD5">
        <w:rPr>
          <w:rFonts w:ascii="Times New Roman" w:eastAsia="Times New Roman" w:hAnsi="Times New Roman" w:cs="Times New Roman"/>
          <w:color w:val="474747"/>
          <w:sz w:val="24"/>
          <w:szCs w:val="24"/>
          <w:lang w:eastAsia="ru-RU"/>
        </w:rPr>
        <w:br/>
        <w:t> 4.2. Обучающиеся подают апелляцию о несогласии с выставленными баллами в школу, выпускники прошлых лет - в места, в которых они были зарегистрированы на сдачу ЕГЭ.</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4.3. Директор школы, принимает апелляцию, регистрирует на сайте ПК и РО и незамедлительно передает ее в конфликтную комиссию.</w:t>
      </w:r>
    </w:p>
    <w:p w:rsidR="00A30BD5" w:rsidRPr="00A30BD5" w:rsidRDefault="00A30BD5" w:rsidP="00A30BD5">
      <w:pPr>
        <w:shd w:val="clear" w:color="auto" w:fill="FFFFFF"/>
        <w:spacing w:after="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4.4. По решению ГЭК подача и рассмотрение апелляций организуется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w:t>
      </w:r>
      <w:r w:rsidRPr="00A30BD5">
        <w:rPr>
          <w:rFonts w:ascii="Times New Roman" w:eastAsia="Times New Roman" w:hAnsi="Times New Roman" w:cs="Times New Roman"/>
          <w:color w:val="474747"/>
          <w:sz w:val="24"/>
          <w:szCs w:val="24"/>
          <w:lang w:eastAsia="ru-RU"/>
        </w:rPr>
        <w:br/>
        <w:t>Обучающиеся заблаговременно информируются о времени, месте и порядке рассмотрения апелляций.</w:t>
      </w:r>
    </w:p>
    <w:p w:rsidR="00A30BD5" w:rsidRPr="00A30BD5" w:rsidRDefault="00A30BD5" w:rsidP="00A30BD5">
      <w:pPr>
        <w:shd w:val="clear" w:color="auto" w:fill="FFFFFF"/>
        <w:spacing w:after="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b/>
          <w:bCs/>
          <w:color w:val="474747"/>
          <w:sz w:val="24"/>
          <w:szCs w:val="24"/>
          <w:lang w:eastAsia="ru-RU"/>
        </w:rPr>
        <w:t>5. Порядок выпуска обучающихся и выдачи документов об образовании.</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5.1. Удовлетворительные результаты государственной итоговой аттестации учащихся 9, 11-х классов по русскому языку и математике являются основанием выдачи выпускникам документа государственного образца об уровне образования - аттестата о среднем  общем или основном общем образовании, форма и порядок выдачи которого утверждаются Министерством образования и науки Российской Федерации.</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5.2. Выпуск учащихся 9, 11-х классов оформляется протоколом Педсовета, на основании которого издается приказ по школе.</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5.3. Выпускники 9 класса, не прошедшие ГИА или получившие на ГИА  неудовлетворительные результаты более чем по одному обязательному предмету, либо получившие повторно неудовлетворительный результат по одному из этих предметов на ГИА в дополнительные сроки, могут пройти ГИА по соответствующим учебным предметам не ранее 1 сентября текущего года.</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5.4. В документе об образовании отметка по каждому предмету проставляется цифрами и в скобках словами: 5 (отлично), 4 (хорошо), 3 (удовлетворительно). Документы об образовании заполняются с помощью печатающего устройства (компьютера), подписываются директором школы. В документе об образовании указывается наименование общеобразовательного учреждения в точном соответствии с его Уставом, его номер и местонахождение. Документ заверяется печатью школы. Оттиск печати должен быть ясным, четким, легко читаемым. Выпускникам, получившим образование в форме экстерната, в документе об образовании в </w:t>
      </w:r>
      <w:r w:rsidRPr="00A30BD5">
        <w:rPr>
          <w:rFonts w:ascii="Times New Roman" w:eastAsia="Times New Roman" w:hAnsi="Times New Roman" w:cs="Times New Roman"/>
          <w:color w:val="474747"/>
          <w:sz w:val="24"/>
          <w:szCs w:val="24"/>
          <w:lang w:eastAsia="ru-RU"/>
        </w:rPr>
        <w:lastRenderedPageBreak/>
        <w:t>правом верхнем углу делается запись «Экстернат». Исправления в документах об образовании не допускаются.</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 xml:space="preserve">5.5. В аттестат об основном общем образовании выставляются итоговые отметки по всем предметам, которые изучались в 5-9 классах. </w:t>
      </w:r>
      <w:proofErr w:type="gramStart"/>
      <w:r w:rsidRPr="00A30BD5">
        <w:rPr>
          <w:rFonts w:ascii="Times New Roman" w:eastAsia="Times New Roman" w:hAnsi="Times New Roman" w:cs="Times New Roman"/>
          <w:color w:val="474747"/>
          <w:sz w:val="24"/>
          <w:szCs w:val="24"/>
          <w:lang w:eastAsia="ru-RU"/>
        </w:rPr>
        <w:t>По обязательным предметам для сдачи ГИА (математике и русскому языку), в аттестат об основном общем образовании выставляются среднеарифметические  между годовой отметкой за 9 класс и экзаменационной отметкой.</w:t>
      </w:r>
      <w:proofErr w:type="gramEnd"/>
      <w:r w:rsidRPr="00A30BD5">
        <w:rPr>
          <w:rFonts w:ascii="Times New Roman" w:eastAsia="Times New Roman" w:hAnsi="Times New Roman" w:cs="Times New Roman"/>
          <w:color w:val="474747"/>
          <w:sz w:val="24"/>
          <w:szCs w:val="24"/>
          <w:lang w:eastAsia="ru-RU"/>
        </w:rPr>
        <w:t xml:space="preserve"> По остальным предметам выставляются годовые отметки за 9 класс.</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5.6. В аттестат о среднем общем образовании выставляются итоговые отметки по предметам, которые изучались в 10-11-х классах. Выпускникам, изучавшим факультативные курсы, указанные в учебном плане, в документе об образовании делается соответствующая запись.</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5.7.Выпускникам 11-х классов, не прошедшим итоговой аттестации (получившим неудовлетворительные результаты по русскому языку и математике), либо получившим повторно неудовлетворительный результат по одному из этих предметов в дополнительные сроки, выдается справка об обучении в образовательном учреждении, форма которой утверждается Министерством образования и науки РФ.</w:t>
      </w:r>
    </w:p>
    <w:p w:rsidR="00A30BD5" w:rsidRPr="00A30BD5" w:rsidRDefault="00A30BD5" w:rsidP="00A30BD5">
      <w:pPr>
        <w:shd w:val="clear" w:color="auto" w:fill="FFFFFF"/>
        <w:spacing w:before="150" w:after="150" w:line="240" w:lineRule="auto"/>
        <w:jc w:val="both"/>
        <w:rPr>
          <w:rFonts w:ascii="Times New Roman" w:eastAsia="Times New Roman" w:hAnsi="Times New Roman" w:cs="Times New Roman"/>
          <w:color w:val="474747"/>
          <w:sz w:val="24"/>
          <w:szCs w:val="24"/>
          <w:lang w:eastAsia="ru-RU"/>
        </w:rPr>
      </w:pPr>
      <w:r w:rsidRPr="00A30BD5">
        <w:rPr>
          <w:rFonts w:ascii="Times New Roman" w:eastAsia="Times New Roman" w:hAnsi="Times New Roman" w:cs="Times New Roman"/>
          <w:color w:val="474747"/>
          <w:sz w:val="24"/>
          <w:szCs w:val="24"/>
          <w:lang w:eastAsia="ru-RU"/>
        </w:rPr>
        <w:t>5.8. Учащиеся 9-х классов, не прошедшие повторную итоговую аттестацию хотя бы по одному предмету, по усмотрению родителей (или лиц, их заменяющих) оставляются на повторное обучение или получают справку установленного образца.</w:t>
      </w:r>
    </w:p>
    <w:p w:rsidR="001D634D" w:rsidRPr="00A30BD5" w:rsidRDefault="001D634D">
      <w:pPr>
        <w:rPr>
          <w:rFonts w:ascii="Times New Roman" w:hAnsi="Times New Roman" w:cs="Times New Roman"/>
          <w:sz w:val="24"/>
        </w:rPr>
      </w:pPr>
    </w:p>
    <w:sectPr w:rsidR="001D634D" w:rsidRPr="00A30BD5" w:rsidSect="00A30BD5">
      <w:pgSz w:w="11906" w:h="16838"/>
      <w:pgMar w:top="1134"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30BD5"/>
    <w:rsid w:val="001D634D"/>
    <w:rsid w:val="008B4A08"/>
    <w:rsid w:val="00A30BD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634D"/>
  </w:style>
  <w:style w:type="paragraph" w:styleId="1">
    <w:name w:val="heading 1"/>
    <w:basedOn w:val="a"/>
    <w:link w:val="10"/>
    <w:uiPriority w:val="9"/>
    <w:qFormat/>
    <w:rsid w:val="00A30BD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0BD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A30BD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A30BD5"/>
    <w:rPr>
      <w:color w:val="0000FF"/>
      <w:u w:val="single"/>
    </w:rPr>
  </w:style>
  <w:style w:type="character" w:customStyle="1" w:styleId="patharrow">
    <w:name w:val="path_arrow"/>
    <w:basedOn w:val="a0"/>
    <w:rsid w:val="00A30BD5"/>
  </w:style>
  <w:style w:type="paragraph" w:customStyle="1" w:styleId="consplusnormal">
    <w:name w:val="consplusnormal"/>
    <w:basedOn w:val="a"/>
    <w:rsid w:val="00A30BD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A30B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86876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2125</Words>
  <Characters>12115</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Образование</dc:creator>
  <cp:lastModifiedBy>Образование</cp:lastModifiedBy>
  <cp:revision>1</cp:revision>
  <dcterms:created xsi:type="dcterms:W3CDTF">2022-02-15T07:06:00Z</dcterms:created>
  <dcterms:modified xsi:type="dcterms:W3CDTF">2022-02-15T07:19:00Z</dcterms:modified>
</cp:coreProperties>
</file>