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32" w:rsidRPr="00496532" w:rsidRDefault="00496532" w:rsidP="005D31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</w:t>
      </w:r>
      <w:r w:rsidR="00DA5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составлении  </w:t>
      </w:r>
      <w:hyperlink r:id="rId6" w:tooltip="Конспекты уроков" w:history="1">
        <w:r w:rsidR="00DA5DE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конспекта</w:t>
        </w:r>
        <w:r w:rsidRPr="0049653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урока</w:t>
        </w:r>
      </w:hyperlink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конспекте урока (далее – Положение) разработано в соответствии с Федеральным законом </w:t>
      </w:r>
      <w:proofErr w:type="gramStart"/>
      <w:r w:rsidR="00DA5DE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A5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№273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образовании в Российской Федерации"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регламентирует содержание минимальных требований к конспекту урока и порядок проведения анализа урока администрацией и самоанализа педагогом.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Современный урок как единая структурно-содержательная схема должен отражать принципиальные изменения</w:t>
      </w:r>
      <w:r w:rsidRPr="004965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</w:t>
      </w:r>
      <w:r w:rsidR="00DA5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учителя и ученика 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переходом к системно-</w:t>
      </w:r>
      <w:proofErr w:type="spellStart"/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парадигме.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Положение о конспекте разрабатывается, согласовывается, утверждается в установленном порядке на заседании Педагогического совета.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Формы конспекта урока и минимальные требования к содержанию конспекта 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Конспект урока может быть представлен в виде следующих форм: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урока</w:t>
      </w:r>
      <w:r w:rsidR="005D31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технологическая карта урока.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 числу обязательных элементов в конспекте урока относятся:</w:t>
      </w:r>
    </w:p>
    <w:p w:rsidR="00496532" w:rsidRPr="00496532" w:rsidRDefault="00DA5DEC" w:rsidP="004965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Тема;</w:t>
      </w:r>
      <w:r w:rsidR="005D3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 урока; </w:t>
      </w:r>
      <w:r w:rsidR="00496532"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начала 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а; </w:t>
      </w:r>
      <w:r w:rsidR="005D3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актуализация опорных знаний/</w:t>
      </w:r>
      <w:r w:rsidR="00496532"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учебного процесса;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постановка проблемной ситуац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(и</w:t>
      </w:r>
      <w:r w:rsidR="00496532"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зучение нового 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="00496532"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первичное применение полученных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знаний/самостоятельная работа; з</w:t>
      </w:r>
      <w:r w:rsidR="00496532"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акрепление, обобщение, систематизация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ЗУН; </w:t>
      </w:r>
      <w:r w:rsidR="00496532"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96532"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рефлексия.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 деятельность учителя и ученика с использованием образовательных ресурсов, которыми  располагает учитель на каждом этапе урока.</w:t>
      </w:r>
      <w:bookmarkStart w:id="0" w:name="_GoBack"/>
      <w:bookmarkEnd w:id="0"/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каждом этапе урока указывается содержание деятельности учителя и ученика</w:t>
      </w:r>
      <w:r w:rsidR="005D31C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образовательный ресурс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Тема урока должна соответствовать </w:t>
      </w:r>
      <w:hyperlink r:id="rId7" w:tooltip="Календарные планы" w:history="1">
        <w:r w:rsidRPr="004965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календарно-тематическому планированию</w:t>
        </w:r>
      </w:hyperlink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предмета.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Правила оформления конспекта урока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Конспект урока учитель оформляет на бумажном или электронном носителе.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Конспект урока может быть оформлен с гиперссылками или </w:t>
      </w:r>
      <w:proofErr w:type="gramStart"/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ссылками на другие ресурсы: дидактические материалы, пособие для учителя, технологическую карту, составленную по авторскому УМК и др.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Конспекты уроков являются методическими ресурсами и хранятся в кабинете в течение учебного года.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Формы контроля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Конспект урока может быть запрошен у учителя администрацией школы в период проведения тематического контроля и/или посещения урока.</w:t>
      </w:r>
    </w:p>
    <w:p w:rsidR="005D31C7" w:rsidRPr="005D31C7" w:rsidRDefault="005D31C7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3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 №1</w:t>
      </w:r>
    </w:p>
    <w:p w:rsidR="005D31C7" w:rsidRPr="00EF5B1C" w:rsidRDefault="005D31C7" w:rsidP="005D31C7">
      <w:pPr>
        <w:ind w:firstLine="709"/>
        <w:jc w:val="center"/>
        <w:rPr>
          <w:b/>
          <w:sz w:val="24"/>
        </w:rPr>
      </w:pPr>
      <w:r w:rsidRPr="00EF5B1C">
        <w:rPr>
          <w:b/>
          <w:sz w:val="24"/>
        </w:rPr>
        <w:t xml:space="preserve">ФОРМА ПЛАНА-КОНСПЕКТА УРОКА </w:t>
      </w:r>
      <w:r w:rsidRPr="00EF5B1C">
        <w:rPr>
          <w:b/>
          <w:sz w:val="24"/>
        </w:rP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2520"/>
        <w:gridCol w:w="6043"/>
      </w:tblGrid>
      <w:tr w:rsidR="005D31C7" w:rsidRPr="00CD614F" w:rsidTr="00D117FD">
        <w:tc>
          <w:tcPr>
            <w:tcW w:w="1008" w:type="dxa"/>
            <w:shd w:val="clear" w:color="auto" w:fill="auto"/>
          </w:tcPr>
          <w:p w:rsidR="005D31C7" w:rsidRPr="00CD614F" w:rsidRDefault="005D31C7" w:rsidP="00D117FD">
            <w:pPr>
              <w:rPr>
                <w:b/>
                <w:i/>
                <w:sz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31C7" w:rsidRPr="00CD614F" w:rsidRDefault="005D31C7" w:rsidP="005D31C7">
            <w:pPr>
              <w:jc w:val="both"/>
              <w:rPr>
                <w:b/>
                <w:i/>
                <w:sz w:val="24"/>
              </w:rPr>
            </w:pPr>
            <w:r w:rsidRPr="00CD614F">
              <w:rPr>
                <w:b/>
                <w:i/>
                <w:sz w:val="24"/>
              </w:rPr>
              <w:t>Тема и номер урока в теме</w:t>
            </w:r>
          </w:p>
        </w:tc>
        <w:tc>
          <w:tcPr>
            <w:tcW w:w="6043" w:type="dxa"/>
            <w:shd w:val="clear" w:color="auto" w:fill="auto"/>
          </w:tcPr>
          <w:p w:rsidR="005D31C7" w:rsidRPr="00CD614F" w:rsidRDefault="005D31C7" w:rsidP="00D117FD">
            <w:pPr>
              <w:jc w:val="both"/>
              <w:rPr>
                <w:b/>
                <w:i/>
                <w:sz w:val="24"/>
              </w:rPr>
            </w:pPr>
          </w:p>
        </w:tc>
      </w:tr>
      <w:tr w:rsidR="005D31C7" w:rsidRPr="005D31C7" w:rsidTr="00D117FD">
        <w:trPr>
          <w:trHeight w:val="737"/>
        </w:trPr>
        <w:tc>
          <w:tcPr>
            <w:tcW w:w="1008" w:type="dxa"/>
            <w:shd w:val="clear" w:color="auto" w:fill="auto"/>
          </w:tcPr>
          <w:p w:rsidR="005D31C7" w:rsidRPr="005D31C7" w:rsidRDefault="005D31C7" w:rsidP="005D31C7">
            <w:pPr>
              <w:numPr>
                <w:ilvl w:val="0"/>
                <w:numId w:val="1"/>
              </w:numPr>
              <w:spacing w:after="0"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2520" w:type="dxa"/>
            <w:shd w:val="clear" w:color="auto" w:fill="auto"/>
          </w:tcPr>
          <w:p w:rsidR="005D31C7" w:rsidRPr="005D31C7" w:rsidRDefault="005D31C7" w:rsidP="00D117FD">
            <w:pPr>
              <w:spacing w:line="360" w:lineRule="auto"/>
              <w:jc w:val="both"/>
              <w:rPr>
                <w:b/>
                <w:i/>
                <w:sz w:val="24"/>
                <w:u w:val="single"/>
              </w:rPr>
            </w:pPr>
            <w:r w:rsidRPr="005D31C7">
              <w:rPr>
                <w:b/>
                <w:i/>
                <w:sz w:val="24"/>
                <w:u w:val="single"/>
              </w:rPr>
              <w:t>Цель урока</w:t>
            </w:r>
          </w:p>
          <w:p w:rsidR="005D31C7" w:rsidRPr="005D31C7" w:rsidRDefault="005D31C7" w:rsidP="00D117FD">
            <w:pPr>
              <w:ind w:left="180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6043" w:type="dxa"/>
            <w:shd w:val="clear" w:color="auto" w:fill="auto"/>
          </w:tcPr>
          <w:p w:rsidR="005D31C7" w:rsidRPr="005D31C7" w:rsidRDefault="005D31C7" w:rsidP="00D117FD">
            <w:pPr>
              <w:jc w:val="both"/>
              <w:rPr>
                <w:b/>
                <w:i/>
                <w:sz w:val="24"/>
                <w:u w:val="single"/>
              </w:rPr>
            </w:pPr>
          </w:p>
        </w:tc>
      </w:tr>
    </w:tbl>
    <w:p w:rsidR="005D31C7" w:rsidRPr="005D31C7" w:rsidRDefault="005D31C7" w:rsidP="005D31C7">
      <w:pPr>
        <w:pStyle w:val="a3"/>
        <w:numPr>
          <w:ilvl w:val="0"/>
          <w:numId w:val="1"/>
        </w:numPr>
        <w:tabs>
          <w:tab w:val="num" w:pos="1429"/>
        </w:tabs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D31C7">
        <w:rPr>
          <w:rFonts w:ascii="Times New Roman" w:hAnsi="Times New Roman" w:cs="Times New Roman"/>
          <w:b/>
          <w:sz w:val="24"/>
          <w:u w:val="single"/>
        </w:rPr>
        <w:t>СТРУКТУРА И ХОД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2"/>
        <w:gridCol w:w="2399"/>
        <w:gridCol w:w="2369"/>
        <w:gridCol w:w="2049"/>
        <w:gridCol w:w="852"/>
      </w:tblGrid>
      <w:tr w:rsidR="005D31C7" w:rsidRPr="005D31C7" w:rsidTr="00D117FD">
        <w:trPr>
          <w:tblHeader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31C7">
              <w:rPr>
                <w:rFonts w:ascii="Times New Roman" w:hAnsi="Times New Roman" w:cs="Times New Roman"/>
                <w:b/>
              </w:rPr>
              <w:t>Этап урока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31C7">
              <w:rPr>
                <w:rFonts w:ascii="Times New Roman" w:hAnsi="Times New Roman" w:cs="Times New Roman"/>
                <w:b/>
              </w:rPr>
              <w:t xml:space="preserve">Деятельность учителя </w:t>
            </w:r>
          </w:p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31C7">
              <w:rPr>
                <w:rFonts w:ascii="Times New Roman" w:hAnsi="Times New Roman" w:cs="Times New Roman"/>
                <w:b/>
              </w:rPr>
              <w:t>Деятельность ученика</w:t>
            </w:r>
          </w:p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D31C7">
              <w:rPr>
                <w:rFonts w:ascii="Times New Roman" w:hAnsi="Times New Roman" w:cs="Times New Roman"/>
                <w:b/>
              </w:rPr>
              <w:t>Название используемых образовательных ресурсов</w:t>
            </w:r>
          </w:p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31C7">
              <w:rPr>
                <w:rFonts w:ascii="Times New Roman" w:hAnsi="Times New Roman" w:cs="Times New Roman"/>
                <w:b/>
              </w:rPr>
              <w:t>Время</w:t>
            </w:r>
          </w:p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D31C7">
              <w:rPr>
                <w:rFonts w:ascii="Times New Roman" w:hAnsi="Times New Roman" w:cs="Times New Roman"/>
                <w:i/>
              </w:rPr>
              <w:t>(в мин.)</w:t>
            </w:r>
          </w:p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31C7" w:rsidRPr="005D31C7" w:rsidTr="00D117FD">
        <w:trPr>
          <w:trHeight w:val="102"/>
          <w:tblHeader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1C7">
              <w:rPr>
                <w:rFonts w:ascii="Times New Roman" w:hAnsi="Times New Roman" w:cs="Times New Roman"/>
                <w:b/>
                <w:sz w:val="24"/>
                <w:szCs w:val="24"/>
              </w:rPr>
              <w:t>1.Орг. Момент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1C7" w:rsidRPr="005D31C7" w:rsidTr="00D117FD">
        <w:trPr>
          <w:tblHeader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D31C7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ЗУН обучающихся</w:t>
            </w:r>
          </w:p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1C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проблемы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1C7" w:rsidRPr="005D31C7" w:rsidTr="00D117FD">
        <w:trPr>
          <w:tblHeader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5D31C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проблемы</w:t>
            </w:r>
          </w:p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1C7">
              <w:rPr>
                <w:rFonts w:ascii="Times New Roman" w:hAnsi="Times New Roman" w:cs="Times New Roman"/>
                <w:b/>
                <w:sz w:val="24"/>
                <w:szCs w:val="24"/>
              </w:rPr>
              <w:t>(элементы объяснения нового материала)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1C7" w:rsidRPr="005D31C7" w:rsidTr="00D117FD">
        <w:trPr>
          <w:tblHeader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5D31C7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 применение знаний в новой ситуации (проблемные задания)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1C7" w:rsidRPr="005D31C7" w:rsidTr="00D117FD">
        <w:trPr>
          <w:tblHeader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5D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</w:p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1C7" w:rsidRPr="005D31C7" w:rsidTr="00D117FD">
        <w:trPr>
          <w:tblHeader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Pr="005D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</w:t>
            </w:r>
          </w:p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1C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  <w:p w:rsidR="005D31C7" w:rsidRPr="005D31C7" w:rsidRDefault="005D31C7" w:rsidP="00D117FD">
            <w:pPr>
              <w:spacing w:before="60" w:after="6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1C7" w:rsidRPr="005D31C7" w:rsidRDefault="005D31C7" w:rsidP="00D1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31C7" w:rsidRPr="005D31C7" w:rsidRDefault="005D31C7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532" w:rsidRPr="005D31C7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3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</w:t>
      </w:r>
      <w:r w:rsidR="005D31C7" w:rsidRPr="005D3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</w:t>
      </w:r>
    </w:p>
    <w:p w:rsidR="00496532" w:rsidRPr="005D31C7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1C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УРОКА (по дидактической цели)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формирования и первичного закрепления новых знаний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учебных занятий: 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лекция, экскурсия, исследовательская </w:t>
      </w:r>
      <w:hyperlink r:id="rId8" w:tooltip="Лабораторные работы" w:history="1">
        <w:r w:rsidRPr="004965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лабораторная работа</w:t>
        </w:r>
      </w:hyperlink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практикум.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изучение и первичное осо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знание нового учебного материала, осмысление связей и отношений в объектах изучения.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1"/>
        <w:gridCol w:w="5920"/>
      </w:tblGrid>
      <w:tr w:rsidR="00496532" w:rsidRPr="00496532" w:rsidTr="00496532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5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6532" w:rsidRPr="00496532" w:rsidTr="00496532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начала урока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психологической атмосферы урока, подготовка необходимого оборудования; введение учащихся в деловой ритм урока. Формулирование цели и задач урока, ожидаемых результатов</w:t>
            </w:r>
          </w:p>
        </w:tc>
      </w:tr>
      <w:tr w:rsidR="00496532" w:rsidRPr="00496532" w:rsidTr="00496532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учеб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деятельности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сознательному восприятию материала, стимулирование познавательного интереса, преобразование содержания обучения </w:t>
            </w:r>
            <w:proofErr w:type="gramStart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личностно-значимое</w:t>
            </w:r>
          </w:p>
        </w:tc>
      </w:tr>
      <w:tr w:rsidR="00496532" w:rsidRPr="00496532" w:rsidTr="00496532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опорных знаний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Воспроизведение знаний, умений, жизненного опыта, необходимого для усвоения нового мате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риала. Оценка учителем уровня подготовленности учащихся</w:t>
            </w:r>
          </w:p>
        </w:tc>
      </w:tr>
      <w:tr w:rsidR="00496532" w:rsidRPr="00496532" w:rsidTr="00496532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этап урока — усвоение учащимися новых знаний и способов действий</w:t>
            </w:r>
          </w:p>
        </w:tc>
      </w:tr>
      <w:tr w:rsidR="00496532" w:rsidRPr="00496532" w:rsidTr="00496532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про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верка усвоения знаний. Первич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закрепление знаний. Контроль и самопроверка знаний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Репродуктивное воспроизведение изученного материала; систематизация и обобщение, вы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полнение заданий на изучение главного в новой информации, выполнение творческих заданий на основе изученного; первичная проверка уровня </w:t>
            </w:r>
            <w:proofErr w:type="spellStart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усвоенности</w:t>
            </w:r>
            <w:proofErr w:type="spellEnd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понимания материала</w:t>
            </w:r>
          </w:p>
        </w:tc>
      </w:tr>
      <w:tr w:rsidR="00496532" w:rsidRPr="00496532" w:rsidTr="00496532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урока. Рефлексия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соответствия между поставленными задачами урока и результатами, внесение корректив, анализ </w:t>
            </w:r>
            <w:hyperlink r:id="rId9" w:tooltip="Образовательная деятельность" w:history="1">
              <w:r w:rsidRPr="004965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учебной деятельности</w:t>
              </w:r>
            </w:hyperlink>
          </w:p>
        </w:tc>
      </w:tr>
      <w:tr w:rsidR="00496532" w:rsidRPr="00496532" w:rsidTr="00496532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машнем задании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объема и содержания домашнего задания, инструктаж относительно его выполнения</w:t>
            </w:r>
          </w:p>
        </w:tc>
      </w:tr>
    </w:tbl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усвоения навыков и умений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учебных занятий: 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тикум, экскурсия, лабораторная работа, собеседование, консуль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тация.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вторичное осмысление уже известных знаний, выработка умений и навыков по приме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нению.</w:t>
      </w:r>
    </w:p>
    <w:tbl>
      <w:tblPr>
        <w:tblW w:w="9498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0"/>
        <w:gridCol w:w="6768"/>
      </w:tblGrid>
      <w:tr w:rsidR="00496532" w:rsidRPr="00496532" w:rsidTr="00496532">
        <w:trPr>
          <w:trHeight w:val="317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 урока</w:t>
            </w:r>
          </w:p>
        </w:tc>
        <w:tc>
          <w:tcPr>
            <w:tcW w:w="6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6532" w:rsidRPr="00496532" w:rsidTr="00496532">
        <w:trPr>
          <w:trHeight w:val="1397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начала урока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психологической атмосферы урока, подготовка необходимого обору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дования; включение учащихся в деловой ритм урока.</w:t>
            </w:r>
          </w:p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цели и задач урока, ожидаемых результатов</w:t>
            </w:r>
          </w:p>
        </w:tc>
      </w:tr>
      <w:tr w:rsidR="00496532" w:rsidRPr="00496532" w:rsidTr="00496532">
        <w:trPr>
          <w:trHeight w:val="1181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учебной дея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сознательному вос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приятию материала, стимулирование познавательного интереса, преобразова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содержания обучения </w:t>
            </w:r>
            <w:proofErr w:type="gramStart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личностно-значимое</w:t>
            </w:r>
          </w:p>
        </w:tc>
      </w:tr>
      <w:tr w:rsidR="00496532" w:rsidRPr="00496532" w:rsidTr="00496532">
        <w:trPr>
          <w:trHeight w:val="1174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границ (воз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можностей) применения этих знаний: что с их по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мощью можно определить, где применить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конкретизированных задач урока, проверка ранее изученных теоре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тических материалов, на основе которых будут усваиваться навыки и умения</w:t>
            </w:r>
          </w:p>
        </w:tc>
      </w:tr>
      <w:tr w:rsidR="00496532" w:rsidRPr="00496532" w:rsidTr="00496532">
        <w:trPr>
          <w:trHeight w:val="1181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опорных знаний и их коррекция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Воспроизведение знаний, умений, жизненного опыта, необходимого для овладения новым материалом. Оценка учителем уровня подготовленности учащихся</w:t>
            </w:r>
          </w:p>
        </w:tc>
      </w:tr>
      <w:tr w:rsidR="00496532" w:rsidRPr="00496532" w:rsidTr="00496532">
        <w:trPr>
          <w:trHeight w:val="958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применение знаний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навыками. Пробное применение знаний на практике для углубления и расширения границ ранее усвоенных знаний</w:t>
            </w:r>
          </w:p>
        </w:tc>
      </w:tr>
      <w:tr w:rsidR="00496532" w:rsidRPr="00496532" w:rsidTr="00496532">
        <w:trPr>
          <w:trHeight w:val="1335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по образцу и в подобных условиях с целью выработки умений безошибочного применения знаний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Упражнении</w:t>
            </w:r>
            <w:proofErr w:type="gramEnd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освоение и закрепление навыков и умений, тренировочные упражнения по образцу, инструкции, алгоритму</w:t>
            </w:r>
          </w:p>
        </w:tc>
      </w:tr>
      <w:tr w:rsidR="00496532" w:rsidRPr="00496532" w:rsidTr="00496532">
        <w:trPr>
          <w:trHeight w:val="1008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переносом знаний в новые условия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переносом в новые усло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вия, осложненные, дифференцирован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или индивидуальные. Упражнения творческого характера</w:t>
            </w:r>
          </w:p>
        </w:tc>
      </w:tr>
      <w:tr w:rsidR="00496532" w:rsidRPr="00496532" w:rsidTr="00496532">
        <w:trPr>
          <w:trHeight w:val="958"/>
        </w:trPr>
        <w:tc>
          <w:tcPr>
            <w:tcW w:w="2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урока. Рефлексия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между поставленными задачами урока и ре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зультатами, внесение корректив, анализ учебной деятельности</w:t>
            </w:r>
          </w:p>
        </w:tc>
      </w:tr>
      <w:tr w:rsidR="00496532" w:rsidRPr="00496532" w:rsidTr="00496532">
        <w:trPr>
          <w:trHeight w:val="742"/>
        </w:trPr>
        <w:tc>
          <w:tcPr>
            <w:tcW w:w="2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домашнем задании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объема и содержания до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машнего задания, инструктаж по его выполнению</w:t>
            </w:r>
          </w:p>
        </w:tc>
      </w:tr>
      <w:tr w:rsidR="00496532" w:rsidRPr="00496532" w:rsidTr="00496532">
        <w:tc>
          <w:tcPr>
            <w:tcW w:w="0" w:type="auto"/>
            <w:vAlign w:val="center"/>
            <w:hideMark/>
          </w:tcPr>
          <w:p w:rsidR="00496532" w:rsidRPr="00496532" w:rsidRDefault="00496532" w:rsidP="0049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6532" w:rsidRPr="00496532" w:rsidRDefault="00496532" w:rsidP="0049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комплексного применения знаний, умений и навыков учащихся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учебных занятий: 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тикум, лабораторная работа, семинар.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усвоение умений само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стоятельно в комплексе применять знания, умения и навыки, использо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их в новых условиях.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7053"/>
      </w:tblGrid>
      <w:tr w:rsidR="00496532" w:rsidRPr="00496532" w:rsidTr="00496532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7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6532" w:rsidRPr="00496532" w:rsidTr="00496532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начала урока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психологической атмосферы урока, подготовка необходимого оборудова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ния; включение учащихся в деловой ритм урока. Формулирование цели и задач урока, ожидаемых 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результатов</w:t>
            </w:r>
          </w:p>
        </w:tc>
      </w:tr>
      <w:tr w:rsidR="00496532" w:rsidRPr="00496532" w:rsidTr="00496532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Актуализация ЗУН, необходимых для творческого применения знаний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Воспроизведение знаний, умений, жизнен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опыта, необходимых для овладения нового материала. Оценка учителем уровня подготовленности учащихся</w:t>
            </w:r>
          </w:p>
        </w:tc>
      </w:tr>
      <w:tr w:rsidR="00496532" w:rsidRPr="00496532" w:rsidTr="00496532">
        <w:trPr>
          <w:trHeight w:val="744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зация знаний и способов деятельности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или изучение в незначительных объемах знаний, их систематизация; повторение знаний для формирования навы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 и умений</w:t>
            </w:r>
          </w:p>
        </w:tc>
      </w:tr>
      <w:tr w:rsidR="00496532" w:rsidRPr="00496532" w:rsidTr="00496532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образца ком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плексного применения ЗУН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Формирование, закрепление начальных </w:t>
            </w:r>
            <w:proofErr w:type="gramStart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 </w:t>
            </w:r>
            <w:proofErr w:type="spellStart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навыков, применение в стандартных условиях — по аналогии</w:t>
            </w:r>
          </w:p>
        </w:tc>
      </w:tr>
      <w:tr w:rsidR="00496532" w:rsidRPr="00496532" w:rsidTr="00496532">
        <w:trPr>
          <w:trHeight w:val="723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обоб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щенных ЗУН в новых условиях</w:t>
            </w:r>
            <w:proofErr w:type="gramEnd"/>
          </w:p>
        </w:tc>
        <w:tc>
          <w:tcPr>
            <w:tcW w:w="7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применения знаний, умений в измененных условиях; твор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ческое применение знаний и умений; упражнения на отработку навыков</w:t>
            </w:r>
          </w:p>
        </w:tc>
      </w:tr>
      <w:tr w:rsidR="00496532" w:rsidRPr="00496532" w:rsidTr="00496532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самокон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троль знаний, умений и навыков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hyperlink r:id="rId10" w:tooltip="Выполнение работ" w:history="1">
              <w:r w:rsidRPr="004965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выполненных работ</w:t>
              </w:r>
            </w:hyperlink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коррекция (в случае необходимости)</w:t>
            </w:r>
          </w:p>
        </w:tc>
      </w:tr>
      <w:tr w:rsidR="00496532" w:rsidRPr="00496532" w:rsidTr="00496532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урока. Рефлексия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между постав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ленными задачами урока и результатами, внесение корректив, анализ учебной деятельности</w:t>
            </w:r>
          </w:p>
        </w:tc>
      </w:tr>
      <w:tr w:rsidR="00496532" w:rsidRPr="00496532" w:rsidTr="00496532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домаш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задании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объема и содержания домашнего задания, инструктаж по его выполнению</w:t>
            </w:r>
          </w:p>
        </w:tc>
      </w:tr>
    </w:tbl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обобщения и систематизации знаний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учебных занятий: семинар, конференция, «</w:t>
      </w:r>
      <w:hyperlink r:id="rId11" w:tooltip="Круглые столы" w:history="1">
        <w:r w:rsidRPr="004965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круглый стол</w:t>
        </w:r>
      </w:hyperlink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— усвоение знаний в системе, приведение единичных знаний в систему.</w:t>
      </w:r>
    </w:p>
    <w:tbl>
      <w:tblPr>
        <w:tblW w:w="9498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7088"/>
      </w:tblGrid>
      <w:tr w:rsidR="00496532" w:rsidRPr="00496532" w:rsidTr="00496532">
        <w:trPr>
          <w:trHeight w:val="382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6532" w:rsidRPr="00496532" w:rsidTr="00496532">
        <w:trPr>
          <w:trHeight w:val="979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начала урока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психологической атмосферы урока, под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готовка необходимого оборудования; включение учащихся в деловой ритм урока. Формулирова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цели и задач урока, ожидаемых результатов</w:t>
            </w:r>
          </w:p>
        </w:tc>
      </w:tr>
      <w:tr w:rsidR="00496532" w:rsidRPr="00496532" w:rsidTr="00496532">
        <w:trPr>
          <w:trHeight w:val="77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щихся: сообщение темы (проблемы)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Вступительное слово учителя, значение материа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 изученной темы, сообщение проблемы</w:t>
            </w:r>
          </w:p>
        </w:tc>
      </w:tr>
      <w:tr w:rsidR="00496532" w:rsidRPr="00496532" w:rsidTr="00496532">
        <w:trPr>
          <w:trHeight w:val="77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отдель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фактов, понятий, явлений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 фактов, понятий, явлений</w:t>
            </w:r>
          </w:p>
        </w:tc>
      </w:tr>
      <w:tr w:rsidR="00496532" w:rsidRPr="00496532" w:rsidTr="00496532">
        <w:trPr>
          <w:trHeight w:val="1141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нятий</w:t>
            </w:r>
            <w:proofErr w:type="gramEnd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усвоение соответствующей им системы знаний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учащимися индивидуально, группа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или всем классом разных устных и письмен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задач обобщающего и систематизирующего характера, производящих обобщенные умения и формирующих знания на основе фактов, явлений, понятий</w:t>
            </w:r>
          </w:p>
        </w:tc>
      </w:tr>
      <w:tr w:rsidR="00496532" w:rsidRPr="00496532" w:rsidTr="00496532">
        <w:trPr>
          <w:trHeight w:val="1022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единичных знаний в систему (самими учащимися)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выводов (учениками) по изучен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материалам</w:t>
            </w:r>
          </w:p>
        </w:tc>
      </w:tr>
      <w:tr w:rsidR="00496532" w:rsidRPr="00496532" w:rsidTr="00496532">
        <w:trPr>
          <w:trHeight w:val="749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Подведение итогов урока. Рефлексия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между поставлен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ными задачами урока и результатами, внесение корректив, анализ учебной деятельности</w:t>
            </w:r>
          </w:p>
        </w:tc>
      </w:tr>
      <w:tr w:rsidR="00496532" w:rsidRPr="00496532" w:rsidTr="00496532">
        <w:trPr>
          <w:trHeight w:val="569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машнем задании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объема и содержания домашнего задания, инструктаж по его выполнению</w:t>
            </w:r>
          </w:p>
        </w:tc>
      </w:tr>
    </w:tbl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контроля, оценивания и коррекции знаний учащихся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учебных знаний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2" w:tooltip="Контрольные работы" w:history="1">
        <w:r w:rsidRPr="004965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контрольная работа</w:t>
        </w:r>
      </w:hyperlink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зачет и др.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определение уровня овладения знаниями коррекция знаний, умений, навыков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учебно-познавательной деятельности учащихся явля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деятельность, направленная на выполнение задач, которые постепенно усложняют за счет комплексного охвата знаний и при</w:t>
      </w: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менения их на разных уровнях.</w:t>
      </w:r>
    </w:p>
    <w:tbl>
      <w:tblPr>
        <w:tblW w:w="9498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618"/>
      </w:tblGrid>
      <w:tr w:rsidR="00496532" w:rsidRPr="00496532" w:rsidTr="00496532">
        <w:trPr>
          <w:trHeight w:val="382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6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6532" w:rsidRPr="00496532" w:rsidTr="00496532">
        <w:trPr>
          <w:trHeight w:val="1202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начала урока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психологической атмосферы урока, подготовка необходимого оборудо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вания; введение учащихся в деловой ритм урока. Формулирование цели и задач урока, ожидаемых результатов</w:t>
            </w:r>
          </w:p>
        </w:tc>
      </w:tr>
      <w:tr w:rsidR="00496532" w:rsidRPr="00496532" w:rsidTr="00496532">
        <w:trPr>
          <w:trHeight w:val="986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учебной деятельности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сознательному восприятию материала, стимулирование познаватель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ного интереса, преобразование содержания обучения </w:t>
            </w:r>
            <w:proofErr w:type="gramStart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личностно-значимое</w:t>
            </w:r>
          </w:p>
        </w:tc>
      </w:tr>
      <w:tr w:rsidR="00496532" w:rsidRPr="00496532" w:rsidTr="00496532">
        <w:trPr>
          <w:trHeight w:val="1031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знания фактического материала и умение раскрывать элементарные внешние связи в предметах и явлениях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проверка знаний фактическо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материала, умений устанавливать взаи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мосвязи между явлениями и предметами</w:t>
            </w:r>
          </w:p>
        </w:tc>
      </w:tr>
      <w:tr w:rsidR="00496532" w:rsidRPr="00496532" w:rsidTr="00496532">
        <w:trPr>
          <w:trHeight w:val="1476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основных понятий (законов) и уме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самостоятельно объяснять их сущность, приводить аргументы, примеры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правил, понятий, законов, умение их объяснять, аргументировать</w:t>
            </w:r>
          </w:p>
        </w:tc>
      </w:tr>
      <w:tr w:rsidR="00496532" w:rsidRPr="00496532" w:rsidTr="00496532">
        <w:trPr>
          <w:trHeight w:val="703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глубины осмысления знаний и их обобщение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знаний. Инструктаж для проведения работы</w:t>
            </w:r>
          </w:p>
        </w:tc>
      </w:tr>
      <w:tr w:rsidR="00496532" w:rsidRPr="00496532" w:rsidTr="00496532">
        <w:trPr>
          <w:trHeight w:val="77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в стандартных и из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мененных условиях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контрольной (проверочной) работы</w:t>
            </w:r>
          </w:p>
        </w:tc>
      </w:tr>
      <w:tr w:rsidR="00496532" w:rsidRPr="00496532" w:rsidTr="00496532">
        <w:trPr>
          <w:trHeight w:val="6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выполненных зада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ний, проверка, анализ, оценка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Проверка, анализ, оценка, выбор лучших работ, работа над ошибками, определение типичных ошибок и их устранение</w:t>
            </w:r>
          </w:p>
        </w:tc>
      </w:tr>
      <w:tr w:rsidR="00496532" w:rsidRPr="00496532" w:rsidTr="00496532">
        <w:trPr>
          <w:trHeight w:val="678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урока. Рефлексия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между постав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ленными задачами урока и результатами, внесение корректив, анализ учебной деятельности</w:t>
            </w:r>
          </w:p>
        </w:tc>
      </w:tr>
      <w:tr w:rsidR="00496532" w:rsidRPr="00496532" w:rsidTr="00496532">
        <w:trPr>
          <w:trHeight w:val="568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домаш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задании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объема и содержания домашнего задания, инструктаж по его выполнению</w:t>
            </w:r>
          </w:p>
        </w:tc>
      </w:tr>
    </w:tbl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Комбинированный урок</w:t>
      </w:r>
    </w:p>
    <w:p w:rsidR="00496532" w:rsidRPr="00496532" w:rsidRDefault="00496532" w:rsidP="00496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урок предполагает достижение двух или нескольких равнозначных целей: Усвоение новых знаний и проверка ранее изученного материала; усвоение новых знаний и применение ранее приобретенных навыков и умений; формирование умений и навыков и их применение на практике и т. д.</w:t>
      </w:r>
    </w:p>
    <w:tbl>
      <w:tblPr>
        <w:tblW w:w="9498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7088"/>
      </w:tblGrid>
      <w:tr w:rsidR="00496532" w:rsidRPr="00496532" w:rsidTr="00496532">
        <w:trPr>
          <w:trHeight w:val="353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6532" w:rsidRPr="00496532" w:rsidTr="00496532">
        <w:trPr>
          <w:trHeight w:val="69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начала урока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психологической атмосферы урока, подготовка необходимого оборудования; включение учащихся в деловой ритм урока. Формулирова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цели и задач урока, ожидаемых результатов</w:t>
            </w:r>
          </w:p>
        </w:tc>
      </w:tr>
      <w:tr w:rsidR="00496532" w:rsidRPr="00496532" w:rsidTr="00496532">
        <w:trPr>
          <w:trHeight w:val="97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учебной деятель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сознательному вос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приятию материала, стимулирование познавательного интереса, преоб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разование содержания обучения </w:t>
            </w:r>
            <w:proofErr w:type="gramStart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личностно-значимое</w:t>
            </w:r>
          </w:p>
        </w:tc>
      </w:tr>
      <w:tr w:rsidR="00496532" w:rsidRPr="00496532" w:rsidTr="00496532">
        <w:trPr>
          <w:trHeight w:val="77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домашнего задания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в устной или письменной форме для определения глубины усвоения знаний предыдущего урока или содержания других тем, связанных с данным уроком</w:t>
            </w:r>
          </w:p>
        </w:tc>
      </w:tr>
      <w:tr w:rsidR="00496532" w:rsidRPr="00496532" w:rsidTr="00496532">
        <w:trPr>
          <w:trHeight w:val="1027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опорных знаний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Воспроизведение знаний, умений, жизненного опыта, необходимого для усвоения нового материала. Оценка учителем уровня подготовленности учащихся</w:t>
            </w:r>
          </w:p>
        </w:tc>
      </w:tr>
      <w:tr w:rsidR="00496532" w:rsidRPr="00496532" w:rsidTr="00496532">
        <w:trPr>
          <w:trHeight w:val="576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учащимися новых знаний и способов действий</w:t>
            </w:r>
          </w:p>
        </w:tc>
      </w:tr>
      <w:tr w:rsidR="00496532" w:rsidRPr="00496532" w:rsidTr="00496532">
        <w:trPr>
          <w:trHeight w:val="1242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проверка усвое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знаний. Первичное за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крепление знаний. Контроль и самопроверка знаний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Репродуктивное воспроизведение изученного материала; его система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тизация, выполнение заданий на определение главного в новой теме; первичная проверка уровня усвоения и понимания материала, контроль и самопроверка несложных упражне</w:t>
            </w: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на понимание материала</w:t>
            </w:r>
          </w:p>
        </w:tc>
      </w:tr>
      <w:tr w:rsidR="00496532" w:rsidRPr="00496532" w:rsidTr="00496532">
        <w:trPr>
          <w:trHeight w:val="696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урока. Рефлексия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между поставленными задачами урока и результатами, внесение корректив, анализ учебной деятельности</w:t>
            </w:r>
          </w:p>
        </w:tc>
      </w:tr>
      <w:tr w:rsidR="00496532" w:rsidRPr="00496532" w:rsidTr="00496532">
        <w:trPr>
          <w:trHeight w:val="50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домашнем задании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6532" w:rsidRPr="00496532" w:rsidRDefault="00496532" w:rsidP="00496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объема и содержания домашнего задания, инструктаж по его выполнению</w:t>
            </w:r>
          </w:p>
        </w:tc>
      </w:tr>
    </w:tbl>
    <w:p w:rsidR="00496532" w:rsidRPr="00496532" w:rsidRDefault="00496532" w:rsidP="005D31C7">
      <w:pPr>
        <w:spacing w:before="3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20B44" w:rsidRDefault="00620B44"/>
    <w:sectPr w:rsidR="0062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838A2"/>
    <w:multiLevelType w:val="hybridMultilevel"/>
    <w:tmpl w:val="29146E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32"/>
    <w:rsid w:val="00480683"/>
    <w:rsid w:val="00496532"/>
    <w:rsid w:val="005D31C7"/>
    <w:rsid w:val="00620B44"/>
    <w:rsid w:val="00DA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1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7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1725">
          <w:marLeft w:val="0"/>
          <w:marRight w:val="6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laboratornie_rabot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kalendarnie_plani/" TargetMode="External"/><Relationship Id="rId12" Type="http://schemas.openxmlformats.org/officeDocument/2006/relationships/hyperlink" Target="http://www.pandia.ru/text/category/kontrolmznie_rabo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konspekti_urokov/" TargetMode="External"/><Relationship Id="rId11" Type="http://schemas.openxmlformats.org/officeDocument/2006/relationships/hyperlink" Target="http://pandia.ru/text/category/kruglie_stol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ndia.ru/text/category/vipolnenie_rabo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obrazovatelmznaya_deyatelmznostm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2006-01-01T06:30:00Z</cp:lastPrinted>
  <dcterms:created xsi:type="dcterms:W3CDTF">2015-10-28T20:18:00Z</dcterms:created>
  <dcterms:modified xsi:type="dcterms:W3CDTF">2006-01-01T06:31:00Z</dcterms:modified>
</cp:coreProperties>
</file>