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401" w:rsidRPr="005B44DD" w:rsidRDefault="009A3EDF" w:rsidP="0001340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5B44DD">
        <w:rPr>
          <w:rFonts w:ascii="Times New Roman" w:eastAsia="Times New Roman" w:hAnsi="Times New Roman" w:cs="Times New Roman"/>
          <w:b/>
          <w:noProof/>
          <w:color w:val="C0000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6034405</wp:posOffset>
            </wp:positionH>
            <wp:positionV relativeFrom="margin">
              <wp:posOffset>-42545</wp:posOffset>
            </wp:positionV>
            <wp:extent cx="1026160" cy="581025"/>
            <wp:effectExtent l="19050" t="0" r="2540" b="0"/>
            <wp:wrapSquare wrapText="bothSides"/>
            <wp:docPr id="3" name="Рисунок 1" descr="C:\Volynkina\Для буклетов\Соц.помощь\Соцконтракт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Volynkina\Для буклетов\Соц.помощь\Соцконтракт\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4854" r="-3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16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6902" w:rsidRPr="005B44DD">
        <w:rPr>
          <w:rFonts w:ascii="Times New Roman" w:eastAsia="Times New Roman" w:hAnsi="Times New Roman" w:cs="Times New Roman"/>
          <w:b/>
          <w:noProof/>
          <w:color w:val="C00000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24130</wp:posOffset>
            </wp:positionH>
            <wp:positionV relativeFrom="margin">
              <wp:posOffset>-13970</wp:posOffset>
            </wp:positionV>
            <wp:extent cx="904875" cy="552450"/>
            <wp:effectExtent l="19050" t="0" r="9525" b="0"/>
            <wp:wrapSquare wrapText="bothSides"/>
            <wp:docPr id="4" name="Рисунок 1" descr="C:\Volynkina\Для буклетов\Соц.помощь\Соцконтракт\олп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Volynkina\Для буклетов\Соц.помощь\Соцконтракт\олп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3401" w:rsidRPr="005B44DD">
        <w:rPr>
          <w:rFonts w:ascii="Times New Roman" w:eastAsia="Times New Roman" w:hAnsi="Times New Roman" w:cs="Times New Roman"/>
          <w:b/>
          <w:noProof/>
          <w:color w:val="C00000"/>
          <w:sz w:val="24"/>
          <w:szCs w:val="24"/>
        </w:rPr>
        <w:t>СОЦИАЛЬНЫЙ КОНТРАКТ</w:t>
      </w:r>
    </w:p>
    <w:p w:rsidR="00013401" w:rsidRPr="009A3EDF" w:rsidRDefault="006162D8" w:rsidP="00496902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99"/>
          <w:sz w:val="16"/>
          <w:szCs w:val="16"/>
        </w:rPr>
      </w:pPr>
      <w:r w:rsidRPr="009A3EDF">
        <w:rPr>
          <w:rFonts w:ascii="Times New Roman" w:eastAsia="Times New Roman" w:hAnsi="Times New Roman" w:cs="Times New Roman"/>
          <w:color w:val="000099"/>
          <w:sz w:val="16"/>
          <w:szCs w:val="16"/>
        </w:rPr>
        <w:t xml:space="preserve"> </w:t>
      </w:r>
      <w:r w:rsidR="00013401" w:rsidRPr="009A3EDF">
        <w:rPr>
          <w:rFonts w:ascii="Times New Roman" w:eastAsia="Times New Roman" w:hAnsi="Times New Roman" w:cs="Times New Roman"/>
          <w:color w:val="000099"/>
          <w:sz w:val="16"/>
          <w:szCs w:val="16"/>
        </w:rPr>
        <w:t xml:space="preserve">это соглашение между центром социальной защиты населения и </w:t>
      </w:r>
      <w:r w:rsidR="00ED14C4" w:rsidRPr="009A3EDF">
        <w:rPr>
          <w:rFonts w:ascii="Times New Roman" w:eastAsia="Times New Roman" w:hAnsi="Times New Roman" w:cs="Times New Roman"/>
          <w:color w:val="000099"/>
          <w:sz w:val="16"/>
          <w:szCs w:val="16"/>
        </w:rPr>
        <w:t xml:space="preserve">малоимущей семьей </w:t>
      </w:r>
      <w:r w:rsidR="00013401" w:rsidRPr="009A3EDF">
        <w:rPr>
          <w:rFonts w:ascii="Times New Roman" w:eastAsia="Times New Roman" w:hAnsi="Times New Roman" w:cs="Times New Roman"/>
          <w:color w:val="000099"/>
          <w:sz w:val="16"/>
          <w:szCs w:val="16"/>
        </w:rPr>
        <w:t>(гражданином) по выполнению мероприятий для выхода семьи из трудной жизне</w:t>
      </w:r>
      <w:r w:rsidR="00ED14C4" w:rsidRPr="009A3EDF">
        <w:rPr>
          <w:rFonts w:ascii="Times New Roman" w:eastAsia="Times New Roman" w:hAnsi="Times New Roman" w:cs="Times New Roman"/>
          <w:color w:val="000099"/>
          <w:sz w:val="16"/>
          <w:szCs w:val="16"/>
        </w:rPr>
        <w:t>нной ситуации в 2021-2022 годах</w:t>
      </w:r>
    </w:p>
    <w:p w:rsidR="001F41D2" w:rsidRPr="009A3EDF" w:rsidRDefault="001F41D2" w:rsidP="006162D8">
      <w:pPr>
        <w:spacing w:after="0"/>
        <w:rPr>
          <w:rFonts w:ascii="Times New Roman" w:eastAsia="Times New Roman" w:hAnsi="Times New Roman" w:cs="Times New Roman"/>
          <w:color w:val="000099"/>
          <w:sz w:val="16"/>
          <w:szCs w:val="16"/>
        </w:rPr>
      </w:pPr>
    </w:p>
    <w:p w:rsidR="00DB1229" w:rsidRPr="009A3EDF" w:rsidRDefault="00DB1229" w:rsidP="001F41D2">
      <w:pPr>
        <w:spacing w:after="0"/>
        <w:jc w:val="center"/>
        <w:rPr>
          <w:rFonts w:ascii="Times New Roman" w:eastAsia="Times New Roman" w:hAnsi="Times New Roman" w:cs="Times New Roman"/>
          <w:color w:val="000099"/>
          <w:sz w:val="16"/>
          <w:szCs w:val="16"/>
        </w:rPr>
      </w:pPr>
      <w:r w:rsidRPr="009A3EDF">
        <w:rPr>
          <w:rFonts w:ascii="Times New Roman" w:eastAsia="Times New Roman" w:hAnsi="Times New Roman" w:cs="Times New Roman"/>
          <w:color w:val="000099"/>
          <w:sz w:val="16"/>
          <w:szCs w:val="16"/>
        </w:rPr>
        <w:t>Право на заключение социального контракта имеют граждане Российской Федерации, постоянно проживающие на территории Волгоградской области, относящиеся к категории малоимущие семьи и (или) малоимущие одиноко проживающие граждане, которые по независящим причинам имеют среднедушевой доход ниже величины прожиточного минимума, установленного на территории Волгоградской области.</w:t>
      </w:r>
    </w:p>
    <w:p w:rsidR="00DB1229" w:rsidRPr="00BF544D" w:rsidRDefault="00DB1229" w:rsidP="00C2466B">
      <w:pPr>
        <w:spacing w:after="120"/>
        <w:jc w:val="center"/>
        <w:rPr>
          <w:rFonts w:ascii="Times New Roman" w:eastAsia="Times New Roman" w:hAnsi="Times New Roman" w:cs="Times New Roman"/>
          <w:color w:val="000099"/>
          <w:sz w:val="16"/>
          <w:szCs w:val="16"/>
        </w:rPr>
      </w:pPr>
      <w:r w:rsidRPr="009A3EDF">
        <w:rPr>
          <w:rFonts w:ascii="Times New Roman" w:hAnsi="Times New Roman" w:cs="Times New Roman"/>
          <w:color w:val="000099"/>
          <w:sz w:val="16"/>
          <w:szCs w:val="16"/>
        </w:rPr>
        <w:t xml:space="preserve">Прожиточный минимум с 01.01.2021г. составляет: </w:t>
      </w:r>
      <w:r w:rsidRPr="009A3EDF">
        <w:rPr>
          <w:rFonts w:ascii="Times New Roman" w:eastAsia="Times New Roman" w:hAnsi="Times New Roman" w:cs="Times New Roman"/>
          <w:color w:val="000099"/>
          <w:sz w:val="16"/>
          <w:szCs w:val="16"/>
        </w:rPr>
        <w:t>для трудоспособного населения -10892 рубля; для детей - 10414 рублей; для пенсионеров - 9020 рублей</w:t>
      </w:r>
    </w:p>
    <w:p w:rsidR="00F84408" w:rsidRPr="00BF544D" w:rsidRDefault="0096774A" w:rsidP="00ED14C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C00000"/>
          <w:sz w:val="16"/>
          <w:szCs w:val="16"/>
        </w:rPr>
      </w:pPr>
      <w:r w:rsidRPr="00BF544D">
        <w:rPr>
          <w:rFonts w:ascii="Times New Roman" w:eastAsia="Times New Roman" w:hAnsi="Times New Roman" w:cs="Times New Roman"/>
          <w:b/>
          <w:bCs/>
          <w:color w:val="C00000"/>
          <w:sz w:val="16"/>
          <w:szCs w:val="16"/>
        </w:rPr>
        <w:t xml:space="preserve">В 2021 ГОДУ МАЛОИМУЩИЕ СЕМЬИ (ГРАЖДАНЕ) МОГУТ ЗАКЛЮЧИТЬ СОЦИАЛЬНЫЙ КОНТРАКТ </w:t>
      </w:r>
    </w:p>
    <w:p w:rsidR="0096774A" w:rsidRPr="00BF544D" w:rsidRDefault="0096774A" w:rsidP="00ED14C4">
      <w:pPr>
        <w:spacing w:after="0"/>
        <w:jc w:val="center"/>
        <w:rPr>
          <w:rFonts w:ascii="Times New Roman" w:hAnsi="Times New Roman" w:cs="Times New Roman"/>
          <w:color w:val="C00000"/>
          <w:sz w:val="16"/>
          <w:szCs w:val="16"/>
        </w:rPr>
      </w:pPr>
      <w:r w:rsidRPr="00BF544D">
        <w:rPr>
          <w:rFonts w:ascii="Times New Roman" w:eastAsia="Times New Roman" w:hAnsi="Times New Roman" w:cs="Times New Roman"/>
          <w:b/>
          <w:bCs/>
          <w:color w:val="C00000"/>
          <w:sz w:val="16"/>
          <w:szCs w:val="16"/>
        </w:rPr>
        <w:t xml:space="preserve">НА РЕАЛИЗАЦИЮ </w:t>
      </w:r>
      <w:r w:rsidR="0002092B" w:rsidRPr="00BF544D">
        <w:rPr>
          <w:rFonts w:ascii="Times New Roman" w:eastAsia="Times New Roman" w:hAnsi="Times New Roman" w:cs="Times New Roman"/>
          <w:b/>
          <w:bCs/>
          <w:color w:val="C00000"/>
          <w:sz w:val="16"/>
          <w:szCs w:val="16"/>
        </w:rPr>
        <w:t xml:space="preserve">СЛЕДУЮЩИХ </w:t>
      </w:r>
      <w:r w:rsidRPr="00BF544D">
        <w:rPr>
          <w:rFonts w:ascii="Times New Roman" w:eastAsia="Times New Roman" w:hAnsi="Times New Roman" w:cs="Times New Roman"/>
          <w:b/>
          <w:bCs/>
          <w:color w:val="C00000"/>
          <w:sz w:val="16"/>
          <w:szCs w:val="16"/>
        </w:rPr>
        <w:t>МЕРОПРИЯТИЙ</w:t>
      </w:r>
    </w:p>
    <w:tbl>
      <w:tblPr>
        <w:tblStyle w:val="a3"/>
        <w:tblW w:w="10940" w:type="dxa"/>
        <w:jc w:val="center"/>
        <w:tblBorders>
          <w:top w:val="single" w:sz="4" w:space="0" w:color="000099"/>
          <w:left w:val="single" w:sz="4" w:space="0" w:color="000099"/>
          <w:bottom w:val="single" w:sz="4" w:space="0" w:color="000099"/>
          <w:right w:val="single" w:sz="4" w:space="0" w:color="000099"/>
          <w:insideH w:val="single" w:sz="4" w:space="0" w:color="000099"/>
          <w:insideV w:val="single" w:sz="4" w:space="0" w:color="000099"/>
        </w:tblBorders>
        <w:tblLayout w:type="fixed"/>
        <w:tblLook w:val="04A0"/>
      </w:tblPr>
      <w:tblGrid>
        <w:gridCol w:w="1276"/>
        <w:gridCol w:w="1701"/>
        <w:gridCol w:w="1275"/>
        <w:gridCol w:w="1843"/>
        <w:gridCol w:w="4845"/>
      </w:tblGrid>
      <w:tr w:rsidR="009A3EDF" w:rsidRPr="009A3EDF" w:rsidTr="005A573B">
        <w:trPr>
          <w:trHeight w:val="284"/>
          <w:jc w:val="center"/>
        </w:trPr>
        <w:tc>
          <w:tcPr>
            <w:tcW w:w="4252" w:type="dxa"/>
            <w:gridSpan w:val="3"/>
            <w:shd w:val="clear" w:color="auto" w:fill="BAD6FE"/>
            <w:vAlign w:val="center"/>
          </w:tcPr>
          <w:p w:rsidR="009A3EDF" w:rsidRPr="005B44DD" w:rsidRDefault="009A3EDF" w:rsidP="009A3ED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5B44D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BAD6FE"/>
            <w:vAlign w:val="center"/>
          </w:tcPr>
          <w:p w:rsidR="009A3EDF" w:rsidRPr="005B44DD" w:rsidRDefault="009A3EDF" w:rsidP="009A3ED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5B44D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2</w:t>
            </w:r>
          </w:p>
        </w:tc>
        <w:tc>
          <w:tcPr>
            <w:tcW w:w="4845" w:type="dxa"/>
            <w:shd w:val="clear" w:color="auto" w:fill="BAD6FE"/>
            <w:vAlign w:val="center"/>
          </w:tcPr>
          <w:p w:rsidR="009A3EDF" w:rsidRPr="005B44DD" w:rsidRDefault="009A3EDF" w:rsidP="009A3ED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5B44D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3</w:t>
            </w:r>
          </w:p>
        </w:tc>
      </w:tr>
      <w:tr w:rsidR="009A3EDF" w:rsidRPr="009A3EDF" w:rsidTr="008175B1">
        <w:trPr>
          <w:jc w:val="center"/>
        </w:trPr>
        <w:tc>
          <w:tcPr>
            <w:tcW w:w="1276" w:type="dxa"/>
            <w:shd w:val="clear" w:color="auto" w:fill="FFEBFF"/>
            <w:vAlign w:val="center"/>
          </w:tcPr>
          <w:p w:rsidR="009A3EDF" w:rsidRPr="009A3EDF" w:rsidRDefault="009A3EDF" w:rsidP="006C19C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  <w:r w:rsidRPr="009A3EDF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Поиск работы</w:t>
            </w:r>
          </w:p>
          <w:p w:rsidR="009A3EDF" w:rsidRPr="009A3EDF" w:rsidRDefault="009A3EDF" w:rsidP="006C19C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EBFF"/>
            <w:vAlign w:val="center"/>
          </w:tcPr>
          <w:p w:rsidR="009A3EDF" w:rsidRPr="009A3EDF" w:rsidRDefault="009A3EDF" w:rsidP="006C19C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  <w:r w:rsidRPr="009A3EDF">
              <w:rPr>
                <w:rFonts w:ascii="Times New Roman" w:eastAsia="Times New Roman" w:hAnsi="Times New Roman" w:cs="Times New Roman"/>
                <w:b/>
                <w:color w:val="C00000"/>
                <w:sz w:val="16"/>
                <w:szCs w:val="16"/>
              </w:rPr>
              <w:t>На оплату услуг по профессиональному обучению (дополнительному профессиональному образованию)</w:t>
            </w:r>
          </w:p>
        </w:tc>
        <w:tc>
          <w:tcPr>
            <w:tcW w:w="1275" w:type="dxa"/>
            <w:shd w:val="clear" w:color="auto" w:fill="FFEBFF"/>
            <w:vAlign w:val="center"/>
          </w:tcPr>
          <w:p w:rsidR="009A3EDF" w:rsidRPr="009A3EDF" w:rsidRDefault="009A3EDF" w:rsidP="006C19C9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16"/>
                <w:szCs w:val="16"/>
              </w:rPr>
            </w:pPr>
            <w:r w:rsidRPr="009A3EDF">
              <w:rPr>
                <w:rFonts w:ascii="Times New Roman" w:eastAsia="Times New Roman" w:hAnsi="Times New Roman" w:cs="Times New Roman"/>
                <w:b/>
                <w:color w:val="C00000"/>
                <w:sz w:val="16"/>
                <w:szCs w:val="16"/>
              </w:rPr>
              <w:t>На материальную поддержку</w:t>
            </w:r>
          </w:p>
          <w:p w:rsidR="009A3EDF" w:rsidRPr="009A3EDF" w:rsidRDefault="009A3EDF" w:rsidP="006C19C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  <w:r w:rsidRPr="009A3EDF">
              <w:rPr>
                <w:rFonts w:ascii="Times New Roman" w:eastAsia="Times New Roman" w:hAnsi="Times New Roman" w:cs="Times New Roman"/>
                <w:b/>
                <w:color w:val="C00000"/>
                <w:sz w:val="16"/>
                <w:szCs w:val="16"/>
              </w:rPr>
              <w:t>в период прохождения обучения</w:t>
            </w:r>
          </w:p>
        </w:tc>
        <w:tc>
          <w:tcPr>
            <w:tcW w:w="1843" w:type="dxa"/>
            <w:shd w:val="clear" w:color="auto" w:fill="FFEBFF"/>
            <w:vAlign w:val="center"/>
          </w:tcPr>
          <w:p w:rsidR="009A3EDF" w:rsidRPr="009A3EDF" w:rsidRDefault="009A3EDF" w:rsidP="006C19C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  <w:r w:rsidRPr="009A3EDF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Осуществление индивидуальной предпринимательской деятельности</w:t>
            </w:r>
          </w:p>
        </w:tc>
        <w:tc>
          <w:tcPr>
            <w:tcW w:w="4845" w:type="dxa"/>
            <w:shd w:val="clear" w:color="auto" w:fill="FFEBFF"/>
            <w:vAlign w:val="center"/>
          </w:tcPr>
          <w:p w:rsidR="009A3EDF" w:rsidRPr="009A3EDF" w:rsidRDefault="009A3EDF" w:rsidP="006C19C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  <w:r w:rsidRPr="009A3EDF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Осуществление иных мероприятий,</w:t>
            </w:r>
          </w:p>
          <w:p w:rsidR="009A3EDF" w:rsidRPr="009A3EDF" w:rsidRDefault="009A3EDF" w:rsidP="006C19C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  <w:proofErr w:type="gramStart"/>
            <w:r w:rsidRPr="009A3EDF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направленных</w:t>
            </w:r>
            <w:proofErr w:type="gramEnd"/>
            <w:r w:rsidRPr="009A3EDF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 xml:space="preserve"> на преодоление гражданином</w:t>
            </w:r>
          </w:p>
          <w:p w:rsidR="009A3EDF" w:rsidRPr="009A3EDF" w:rsidRDefault="009A3EDF" w:rsidP="006C19C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  <w:r w:rsidRPr="009A3EDF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трудной жизненной ситуации</w:t>
            </w:r>
          </w:p>
          <w:p w:rsidR="009A3EDF" w:rsidRPr="009A3EDF" w:rsidRDefault="009A3EDF" w:rsidP="006C19C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</w:p>
        </w:tc>
      </w:tr>
      <w:tr w:rsidR="009A3EDF" w:rsidRPr="009A3EDF" w:rsidTr="005A573B">
        <w:trPr>
          <w:trHeight w:val="227"/>
          <w:jc w:val="center"/>
        </w:trPr>
        <w:tc>
          <w:tcPr>
            <w:tcW w:w="10940" w:type="dxa"/>
            <w:gridSpan w:val="5"/>
            <w:shd w:val="clear" w:color="auto" w:fill="BAD6FE"/>
            <w:vAlign w:val="center"/>
          </w:tcPr>
          <w:p w:rsidR="009A3EDF" w:rsidRPr="009A3EDF" w:rsidRDefault="009A3EDF" w:rsidP="006C19C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99"/>
                <w:sz w:val="16"/>
                <w:szCs w:val="16"/>
              </w:rPr>
              <w:t>НЕОБХОДИМЫЕ УСЛОВИЯ</w:t>
            </w:r>
          </w:p>
        </w:tc>
      </w:tr>
      <w:tr w:rsidR="009A3EDF" w:rsidRPr="009A3EDF" w:rsidTr="008175B1">
        <w:trPr>
          <w:jc w:val="center"/>
        </w:trPr>
        <w:tc>
          <w:tcPr>
            <w:tcW w:w="4252" w:type="dxa"/>
            <w:gridSpan w:val="3"/>
            <w:vAlign w:val="center"/>
          </w:tcPr>
          <w:p w:rsidR="009A3EDF" w:rsidRPr="009A3EDF" w:rsidRDefault="009A3EDF" w:rsidP="003A1574">
            <w:pPr>
              <w:shd w:val="clear" w:color="auto" w:fill="FFFFFF"/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99"/>
                <w:sz w:val="16"/>
                <w:szCs w:val="16"/>
              </w:rPr>
            </w:pPr>
            <w:r w:rsidRPr="009A3EDF">
              <w:rPr>
                <w:rFonts w:ascii="Times New Roman" w:eastAsia="Times New Roman" w:hAnsi="Times New Roman" w:cs="Times New Roman"/>
                <w:bCs/>
                <w:color w:val="000099"/>
                <w:sz w:val="16"/>
                <w:szCs w:val="16"/>
              </w:rPr>
              <w:t>регистрация в Центре занятости населения</w:t>
            </w:r>
          </w:p>
          <w:p w:rsidR="009A3EDF" w:rsidRPr="009A3EDF" w:rsidRDefault="009A3EDF" w:rsidP="003A1574">
            <w:pPr>
              <w:shd w:val="clear" w:color="auto" w:fill="FFFFFF"/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99"/>
                <w:sz w:val="16"/>
                <w:szCs w:val="16"/>
              </w:rPr>
            </w:pPr>
            <w:r w:rsidRPr="009A3EDF">
              <w:rPr>
                <w:rFonts w:ascii="Times New Roman" w:eastAsia="Times New Roman" w:hAnsi="Times New Roman" w:cs="Times New Roman"/>
                <w:bCs/>
                <w:color w:val="000099"/>
                <w:sz w:val="16"/>
                <w:szCs w:val="16"/>
              </w:rPr>
              <w:t>в качестве безработного или ищущего работу,</w:t>
            </w:r>
          </w:p>
          <w:p w:rsidR="009A3EDF" w:rsidRPr="009A3EDF" w:rsidRDefault="009A3EDF" w:rsidP="003A1574">
            <w:pPr>
              <w:shd w:val="clear" w:color="auto" w:fill="FFFFFF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99"/>
                <w:sz w:val="16"/>
                <w:szCs w:val="16"/>
              </w:rPr>
            </w:pPr>
            <w:r w:rsidRPr="009A3EDF">
              <w:rPr>
                <w:rFonts w:ascii="Times New Roman" w:eastAsia="Times New Roman" w:hAnsi="Times New Roman" w:cs="Times New Roman"/>
                <w:bCs/>
                <w:color w:val="000099"/>
                <w:sz w:val="16"/>
                <w:szCs w:val="16"/>
              </w:rPr>
              <w:t>в информационно-аналитической системе Общероссийской базы вакансий «Работа в России»</w:t>
            </w:r>
          </w:p>
        </w:tc>
        <w:tc>
          <w:tcPr>
            <w:tcW w:w="1843" w:type="dxa"/>
            <w:vAlign w:val="center"/>
          </w:tcPr>
          <w:p w:rsidR="00297F26" w:rsidRDefault="009A3EDF" w:rsidP="00AB7880">
            <w:pPr>
              <w:jc w:val="center"/>
              <w:rPr>
                <w:rFonts w:ascii="Times New Roman" w:hAnsi="Times New Roman" w:cs="Times New Roman"/>
                <w:color w:val="000099"/>
                <w:sz w:val="16"/>
                <w:szCs w:val="16"/>
              </w:rPr>
            </w:pPr>
            <w:r w:rsidRPr="009A3EDF">
              <w:rPr>
                <w:rFonts w:ascii="Times New Roman" w:hAnsi="Times New Roman" w:cs="Times New Roman"/>
                <w:color w:val="000099"/>
                <w:sz w:val="16"/>
                <w:szCs w:val="16"/>
              </w:rPr>
              <w:t xml:space="preserve">на дату подачи заявления заявитель не зарегистрирован </w:t>
            </w:r>
          </w:p>
          <w:p w:rsidR="009A3EDF" w:rsidRPr="009A3EDF" w:rsidRDefault="009A3EDF" w:rsidP="00AB7880">
            <w:pPr>
              <w:jc w:val="center"/>
              <w:rPr>
                <w:rFonts w:ascii="Times New Roman" w:hAnsi="Times New Roman" w:cs="Times New Roman"/>
                <w:color w:val="000099"/>
                <w:sz w:val="16"/>
                <w:szCs w:val="16"/>
              </w:rPr>
            </w:pPr>
            <w:r w:rsidRPr="009A3EDF">
              <w:rPr>
                <w:rFonts w:ascii="Times New Roman" w:hAnsi="Times New Roman" w:cs="Times New Roman"/>
                <w:color w:val="000099"/>
                <w:sz w:val="16"/>
                <w:szCs w:val="16"/>
              </w:rPr>
              <w:t xml:space="preserve">в качестве индивидуального предпринимателя или налогоплательщика налога на профессиональный доход </w:t>
            </w:r>
          </w:p>
        </w:tc>
        <w:tc>
          <w:tcPr>
            <w:tcW w:w="4845" w:type="dxa"/>
            <w:vAlign w:val="center"/>
          </w:tcPr>
          <w:p w:rsidR="009A3EDF" w:rsidRPr="009A3EDF" w:rsidRDefault="009A3EDF" w:rsidP="00B94DB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99"/>
                <w:sz w:val="16"/>
                <w:szCs w:val="16"/>
              </w:rPr>
            </w:pPr>
            <w:r w:rsidRPr="009A3EDF">
              <w:rPr>
                <w:rFonts w:ascii="Times New Roman" w:hAnsi="Times New Roman" w:cs="Times New Roman"/>
                <w:color w:val="000099"/>
                <w:sz w:val="16"/>
                <w:szCs w:val="16"/>
              </w:rPr>
              <w:t>нуждаемость в удовлетворении текущих потребностей в приобретении товаров первой необходимости, одежды, обуви, лекарственных препаратов, товаров для ведения личного подсобного хозяйства, в лечении, профилактическом медицинском осмотре, в целях стимулирования ведения здорового образа жизни, а также в обеспечении потребности семей в товарах и услугах дошкольного и школьного образования</w:t>
            </w:r>
          </w:p>
        </w:tc>
      </w:tr>
      <w:tr w:rsidR="009A3EDF" w:rsidRPr="009A3EDF" w:rsidTr="005A573B">
        <w:trPr>
          <w:trHeight w:val="227"/>
          <w:jc w:val="center"/>
        </w:trPr>
        <w:tc>
          <w:tcPr>
            <w:tcW w:w="10940" w:type="dxa"/>
            <w:gridSpan w:val="5"/>
            <w:shd w:val="clear" w:color="auto" w:fill="BAD6FE"/>
            <w:vAlign w:val="center"/>
          </w:tcPr>
          <w:p w:rsidR="009A3EDF" w:rsidRPr="009A3EDF" w:rsidRDefault="009A3EDF" w:rsidP="009A3ED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99"/>
                <w:sz w:val="16"/>
                <w:szCs w:val="16"/>
              </w:rPr>
            </w:pPr>
            <w:r w:rsidRPr="009A3EDF">
              <w:rPr>
                <w:rFonts w:ascii="Times New Roman" w:hAnsi="Times New Roman" w:cs="Times New Roman"/>
                <w:b/>
                <w:color w:val="000099"/>
                <w:sz w:val="16"/>
                <w:szCs w:val="16"/>
              </w:rPr>
              <w:t>РАЗМЕР ВЫПЛАТЫ И СРОКИ ВЫПЛАТЫ</w:t>
            </w:r>
          </w:p>
        </w:tc>
      </w:tr>
      <w:tr w:rsidR="009A3EDF" w:rsidRPr="009A3EDF" w:rsidTr="008175B1">
        <w:trPr>
          <w:jc w:val="center"/>
        </w:trPr>
        <w:tc>
          <w:tcPr>
            <w:tcW w:w="1276" w:type="dxa"/>
            <w:vAlign w:val="center"/>
          </w:tcPr>
          <w:p w:rsidR="009A3EDF" w:rsidRPr="009A3EDF" w:rsidRDefault="009A3EDF" w:rsidP="003A1574">
            <w:pPr>
              <w:jc w:val="center"/>
              <w:rPr>
                <w:rFonts w:ascii="Times New Roman" w:hAnsi="Times New Roman" w:cs="Times New Roman"/>
                <w:color w:val="000099"/>
                <w:sz w:val="16"/>
                <w:szCs w:val="16"/>
              </w:rPr>
            </w:pPr>
            <w:r w:rsidRPr="008175B1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10 892 руб</w:t>
            </w:r>
            <w:r w:rsidRPr="009A3EDF">
              <w:rPr>
                <w:rFonts w:ascii="Times New Roman" w:hAnsi="Times New Roman" w:cs="Times New Roman"/>
                <w:color w:val="000099"/>
                <w:sz w:val="16"/>
                <w:szCs w:val="16"/>
              </w:rPr>
              <w:t>.</w:t>
            </w:r>
          </w:p>
          <w:p w:rsidR="009A3EDF" w:rsidRPr="008175B1" w:rsidRDefault="009A3EDF" w:rsidP="00BC05EE">
            <w:pPr>
              <w:jc w:val="center"/>
              <w:rPr>
                <w:rFonts w:ascii="Times New Roman" w:eastAsia="Times New Roman" w:hAnsi="Times New Roman" w:cs="Times New Roman"/>
                <w:color w:val="000099"/>
                <w:sz w:val="14"/>
                <w:szCs w:val="14"/>
              </w:rPr>
            </w:pPr>
            <w:r w:rsidRPr="008175B1">
              <w:rPr>
                <w:rFonts w:ascii="Times New Roman" w:hAnsi="Times New Roman" w:cs="Times New Roman"/>
                <w:color w:val="000099"/>
                <w:sz w:val="14"/>
                <w:szCs w:val="14"/>
              </w:rPr>
              <w:t xml:space="preserve">в течение </w:t>
            </w:r>
            <w:r w:rsidRPr="008175B1">
              <w:rPr>
                <w:rFonts w:ascii="Times New Roman" w:eastAsia="Times New Roman" w:hAnsi="Times New Roman" w:cs="Times New Roman"/>
                <w:color w:val="000099"/>
                <w:sz w:val="14"/>
                <w:szCs w:val="14"/>
              </w:rPr>
              <w:t xml:space="preserve">1 месяца </w:t>
            </w:r>
            <w:proofErr w:type="gramStart"/>
            <w:r w:rsidRPr="008175B1">
              <w:rPr>
                <w:rFonts w:ascii="Times New Roman" w:eastAsia="Times New Roman" w:hAnsi="Times New Roman" w:cs="Times New Roman"/>
                <w:color w:val="000099"/>
                <w:sz w:val="14"/>
                <w:szCs w:val="14"/>
              </w:rPr>
              <w:t>с даты заключения</w:t>
            </w:r>
            <w:proofErr w:type="gramEnd"/>
            <w:r w:rsidRPr="008175B1">
              <w:rPr>
                <w:rFonts w:ascii="Times New Roman" w:eastAsia="Times New Roman" w:hAnsi="Times New Roman" w:cs="Times New Roman"/>
                <w:color w:val="000099"/>
                <w:sz w:val="14"/>
                <w:szCs w:val="14"/>
              </w:rPr>
              <w:t xml:space="preserve"> </w:t>
            </w:r>
            <w:proofErr w:type="spellStart"/>
            <w:r w:rsidRPr="008175B1">
              <w:rPr>
                <w:rFonts w:ascii="Times New Roman" w:eastAsia="Times New Roman" w:hAnsi="Times New Roman" w:cs="Times New Roman"/>
                <w:color w:val="000099"/>
                <w:sz w:val="14"/>
                <w:szCs w:val="14"/>
              </w:rPr>
              <w:t>соцконтракта</w:t>
            </w:r>
            <w:proofErr w:type="spellEnd"/>
          </w:p>
          <w:p w:rsidR="009A3EDF" w:rsidRPr="008175B1" w:rsidRDefault="009A3EDF" w:rsidP="001F41D2">
            <w:pPr>
              <w:jc w:val="center"/>
              <w:rPr>
                <w:rFonts w:ascii="Times New Roman" w:eastAsia="Times New Roman" w:hAnsi="Times New Roman" w:cs="Times New Roman"/>
                <w:color w:val="000099"/>
                <w:sz w:val="14"/>
                <w:szCs w:val="14"/>
              </w:rPr>
            </w:pPr>
            <w:r w:rsidRPr="008175B1">
              <w:rPr>
                <w:rFonts w:ascii="Times New Roman" w:eastAsia="Times New Roman" w:hAnsi="Times New Roman" w:cs="Times New Roman"/>
                <w:color w:val="000099"/>
                <w:sz w:val="14"/>
                <w:szCs w:val="14"/>
              </w:rPr>
              <w:t xml:space="preserve">и  3 месяцев </w:t>
            </w:r>
          </w:p>
          <w:p w:rsidR="009A3EDF" w:rsidRPr="009A3EDF" w:rsidRDefault="009A3EDF" w:rsidP="001F41D2">
            <w:pPr>
              <w:jc w:val="center"/>
              <w:rPr>
                <w:rFonts w:ascii="Times New Roman" w:hAnsi="Times New Roman" w:cs="Times New Roman"/>
                <w:color w:val="000099"/>
                <w:sz w:val="16"/>
                <w:szCs w:val="16"/>
              </w:rPr>
            </w:pPr>
            <w:proofErr w:type="gramStart"/>
            <w:r w:rsidRPr="008175B1">
              <w:rPr>
                <w:rFonts w:ascii="Times New Roman" w:eastAsia="Times New Roman" w:hAnsi="Times New Roman" w:cs="Times New Roman"/>
                <w:color w:val="000099"/>
                <w:sz w:val="14"/>
                <w:szCs w:val="14"/>
              </w:rPr>
              <w:t>с даты подтверждения</w:t>
            </w:r>
            <w:proofErr w:type="gramEnd"/>
            <w:r w:rsidRPr="008175B1">
              <w:rPr>
                <w:rFonts w:ascii="Times New Roman" w:eastAsia="Times New Roman" w:hAnsi="Times New Roman" w:cs="Times New Roman"/>
                <w:color w:val="000099"/>
                <w:sz w:val="14"/>
                <w:szCs w:val="14"/>
              </w:rPr>
              <w:t xml:space="preserve"> факта трудоустройства</w:t>
            </w:r>
            <w:r w:rsidRPr="009A3EDF">
              <w:rPr>
                <w:rFonts w:ascii="Times New Roman" w:eastAsia="Times New Roman" w:hAnsi="Times New Roman" w:cs="Times New Roman"/>
                <w:color w:val="000099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587495" w:rsidRDefault="009A3EDF" w:rsidP="003A1574">
            <w:pPr>
              <w:jc w:val="center"/>
              <w:rPr>
                <w:rFonts w:ascii="Times New Roman" w:hAnsi="Times New Roman" w:cs="Times New Roman"/>
                <w:color w:val="000099"/>
                <w:sz w:val="16"/>
                <w:szCs w:val="16"/>
              </w:rPr>
            </w:pPr>
            <w:r w:rsidRPr="009A3EDF">
              <w:rPr>
                <w:rFonts w:ascii="Times New Roman" w:hAnsi="Times New Roman" w:cs="Times New Roman"/>
                <w:color w:val="000099"/>
                <w:sz w:val="16"/>
                <w:szCs w:val="16"/>
              </w:rPr>
              <w:t xml:space="preserve">в размере стоимости курса обучения, но не более </w:t>
            </w:r>
          </w:p>
          <w:p w:rsidR="009A3EDF" w:rsidRPr="009A3EDF" w:rsidRDefault="009A3EDF" w:rsidP="003A1574">
            <w:pPr>
              <w:jc w:val="center"/>
              <w:rPr>
                <w:rFonts w:ascii="Times New Roman" w:hAnsi="Times New Roman" w:cs="Times New Roman"/>
                <w:color w:val="000099"/>
                <w:sz w:val="16"/>
                <w:szCs w:val="16"/>
              </w:rPr>
            </w:pPr>
            <w:r w:rsidRPr="00587495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30 000 руб</w:t>
            </w:r>
            <w:r w:rsidRPr="009A3EDF">
              <w:rPr>
                <w:rFonts w:ascii="Times New Roman" w:hAnsi="Times New Roman" w:cs="Times New Roman"/>
                <w:color w:val="000099"/>
                <w:sz w:val="16"/>
                <w:szCs w:val="16"/>
              </w:rPr>
              <w:t xml:space="preserve">. </w:t>
            </w:r>
          </w:p>
          <w:p w:rsidR="009A3EDF" w:rsidRPr="009A3EDF" w:rsidRDefault="009A3EDF" w:rsidP="003A1574">
            <w:pPr>
              <w:jc w:val="center"/>
              <w:rPr>
                <w:rFonts w:ascii="Times New Roman" w:hAnsi="Times New Roman" w:cs="Times New Roman"/>
                <w:color w:val="000099"/>
                <w:sz w:val="16"/>
                <w:szCs w:val="16"/>
              </w:rPr>
            </w:pPr>
            <w:r w:rsidRPr="009A3EDF">
              <w:rPr>
                <w:rFonts w:ascii="Times New Roman" w:hAnsi="Times New Roman" w:cs="Times New Roman"/>
                <w:color w:val="000099"/>
                <w:sz w:val="16"/>
                <w:szCs w:val="16"/>
              </w:rPr>
              <w:t>за курс обучения</w:t>
            </w:r>
          </w:p>
        </w:tc>
        <w:tc>
          <w:tcPr>
            <w:tcW w:w="1275" w:type="dxa"/>
            <w:vAlign w:val="center"/>
          </w:tcPr>
          <w:p w:rsidR="009A3EDF" w:rsidRPr="009A3EDF" w:rsidRDefault="009A3EDF" w:rsidP="003A1574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99"/>
                <w:sz w:val="16"/>
                <w:szCs w:val="16"/>
              </w:rPr>
            </w:pPr>
            <w:r w:rsidRPr="008175B1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</w:rPr>
              <w:t>5446 руб.</w:t>
            </w:r>
            <w:r w:rsidRPr="009A3EDF">
              <w:rPr>
                <w:rFonts w:ascii="Times New Roman" w:eastAsia="Times New Roman" w:hAnsi="Times New Roman" w:cs="Times New Roman"/>
                <w:color w:val="000099"/>
                <w:sz w:val="16"/>
                <w:szCs w:val="16"/>
              </w:rPr>
              <w:t xml:space="preserve"> ежемесячно,</w:t>
            </w:r>
          </w:p>
          <w:p w:rsidR="00BF544D" w:rsidRDefault="009A3EDF" w:rsidP="003A1574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99"/>
                <w:sz w:val="16"/>
                <w:szCs w:val="16"/>
              </w:rPr>
            </w:pPr>
            <w:r w:rsidRPr="009A3EDF">
              <w:rPr>
                <w:rFonts w:ascii="Times New Roman" w:eastAsia="Times New Roman" w:hAnsi="Times New Roman" w:cs="Times New Roman"/>
                <w:color w:val="000099"/>
                <w:sz w:val="16"/>
                <w:szCs w:val="16"/>
              </w:rPr>
              <w:t xml:space="preserve">не более </w:t>
            </w:r>
          </w:p>
          <w:p w:rsidR="009A3EDF" w:rsidRPr="009A3EDF" w:rsidRDefault="009A3EDF" w:rsidP="003A1574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99"/>
                <w:sz w:val="16"/>
                <w:szCs w:val="16"/>
              </w:rPr>
            </w:pPr>
            <w:r w:rsidRPr="009A3EDF">
              <w:rPr>
                <w:rFonts w:ascii="Times New Roman" w:eastAsia="Times New Roman" w:hAnsi="Times New Roman" w:cs="Times New Roman"/>
                <w:color w:val="000099"/>
                <w:sz w:val="16"/>
                <w:szCs w:val="16"/>
              </w:rPr>
              <w:t>3 месяцев</w:t>
            </w:r>
          </w:p>
          <w:p w:rsidR="009A3EDF" w:rsidRPr="009A3EDF" w:rsidRDefault="009A3EDF" w:rsidP="003A1574">
            <w:pPr>
              <w:jc w:val="center"/>
              <w:rPr>
                <w:rFonts w:ascii="Times New Roman" w:hAnsi="Times New Roman" w:cs="Times New Roman"/>
                <w:color w:val="000099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87495" w:rsidRPr="00587495" w:rsidRDefault="009A3EDF" w:rsidP="003A1574">
            <w:pPr>
              <w:jc w:val="center"/>
              <w:rPr>
                <w:rFonts w:ascii="Times New Roman" w:hAnsi="Times New Roman" w:cs="Times New Roman"/>
                <w:color w:val="000099"/>
                <w:sz w:val="16"/>
                <w:szCs w:val="16"/>
              </w:rPr>
            </w:pPr>
            <w:r w:rsidRPr="00587495">
              <w:rPr>
                <w:rFonts w:ascii="Times New Roman" w:hAnsi="Times New Roman" w:cs="Times New Roman"/>
                <w:color w:val="000099"/>
                <w:sz w:val="16"/>
                <w:szCs w:val="16"/>
              </w:rPr>
              <w:t xml:space="preserve">не более </w:t>
            </w:r>
          </w:p>
          <w:p w:rsidR="009A3EDF" w:rsidRPr="008175B1" w:rsidRDefault="009A3EDF" w:rsidP="003A1574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8175B1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150 000 руб.</w:t>
            </w:r>
          </w:p>
          <w:p w:rsidR="009A3EDF" w:rsidRPr="009A3EDF" w:rsidRDefault="009A3EDF" w:rsidP="003A1574">
            <w:pPr>
              <w:jc w:val="center"/>
              <w:rPr>
                <w:rFonts w:ascii="Times New Roman" w:hAnsi="Times New Roman" w:cs="Times New Roman"/>
                <w:color w:val="000099"/>
                <w:sz w:val="16"/>
                <w:szCs w:val="16"/>
              </w:rPr>
            </w:pPr>
            <w:r w:rsidRPr="009A3EDF">
              <w:rPr>
                <w:rFonts w:ascii="Times New Roman" w:hAnsi="Times New Roman" w:cs="Times New Roman"/>
                <w:color w:val="000099"/>
                <w:sz w:val="16"/>
                <w:szCs w:val="16"/>
              </w:rPr>
              <w:t xml:space="preserve">единовременно </w:t>
            </w:r>
          </w:p>
          <w:p w:rsidR="009A3EDF" w:rsidRPr="009A3EDF" w:rsidRDefault="009A3EDF" w:rsidP="003A1574">
            <w:pPr>
              <w:jc w:val="center"/>
              <w:rPr>
                <w:rFonts w:ascii="Times New Roman" w:hAnsi="Times New Roman" w:cs="Times New Roman"/>
                <w:color w:val="000099"/>
                <w:sz w:val="16"/>
                <w:szCs w:val="16"/>
              </w:rPr>
            </w:pPr>
            <w:r w:rsidRPr="009A3EDF">
              <w:rPr>
                <w:rFonts w:ascii="Times New Roman" w:hAnsi="Times New Roman" w:cs="Times New Roman"/>
                <w:color w:val="000099"/>
                <w:sz w:val="16"/>
                <w:szCs w:val="16"/>
              </w:rPr>
              <w:t xml:space="preserve">на одного предпринимателя </w:t>
            </w:r>
          </w:p>
          <w:p w:rsidR="009A3EDF" w:rsidRPr="009A3EDF" w:rsidRDefault="009A3EDF" w:rsidP="003A1574">
            <w:pPr>
              <w:jc w:val="center"/>
              <w:rPr>
                <w:rFonts w:ascii="Times New Roman" w:hAnsi="Times New Roman" w:cs="Times New Roman"/>
                <w:color w:val="000099"/>
                <w:sz w:val="16"/>
                <w:szCs w:val="16"/>
              </w:rPr>
            </w:pPr>
            <w:r w:rsidRPr="009A3EDF">
              <w:rPr>
                <w:rFonts w:ascii="Times New Roman" w:hAnsi="Times New Roman" w:cs="Times New Roman"/>
                <w:color w:val="000099"/>
                <w:sz w:val="16"/>
                <w:szCs w:val="16"/>
              </w:rPr>
              <w:t xml:space="preserve">или </w:t>
            </w:r>
            <w:proofErr w:type="spellStart"/>
            <w:r w:rsidRPr="009A3EDF">
              <w:rPr>
                <w:rFonts w:ascii="Times New Roman" w:hAnsi="Times New Roman" w:cs="Times New Roman"/>
                <w:color w:val="000099"/>
                <w:sz w:val="16"/>
                <w:szCs w:val="16"/>
              </w:rPr>
              <w:t>самозанятого</w:t>
            </w:r>
            <w:proofErr w:type="spellEnd"/>
            <w:r w:rsidRPr="009A3EDF">
              <w:rPr>
                <w:rFonts w:ascii="Times New Roman" w:hAnsi="Times New Roman" w:cs="Times New Roman"/>
                <w:color w:val="000099"/>
                <w:sz w:val="16"/>
                <w:szCs w:val="16"/>
              </w:rPr>
              <w:t xml:space="preserve"> гражданина </w:t>
            </w:r>
          </w:p>
        </w:tc>
        <w:tc>
          <w:tcPr>
            <w:tcW w:w="4845" w:type="dxa"/>
            <w:vAlign w:val="center"/>
          </w:tcPr>
          <w:p w:rsidR="00297F26" w:rsidRDefault="009A3EDF" w:rsidP="003A1574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</w:rPr>
            </w:pPr>
            <w:r w:rsidRPr="008175B1">
              <w:rPr>
                <w:rFonts w:ascii="Times New Roman" w:eastAsia="Times New Roman" w:hAnsi="Times New Roman" w:cs="Times New Roman"/>
                <w:bCs/>
                <w:iCs/>
                <w:color w:val="C00000"/>
                <w:sz w:val="16"/>
                <w:szCs w:val="16"/>
              </w:rPr>
              <w:t xml:space="preserve">10892 </w:t>
            </w:r>
            <w:r w:rsidRPr="008175B1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</w:rPr>
              <w:t xml:space="preserve">руб. </w:t>
            </w:r>
          </w:p>
          <w:p w:rsidR="009A3EDF" w:rsidRPr="00297F26" w:rsidRDefault="009A3EDF" w:rsidP="003A1574">
            <w:pPr>
              <w:jc w:val="center"/>
              <w:rPr>
                <w:rFonts w:ascii="Times New Roman" w:eastAsia="Times New Roman" w:hAnsi="Times New Roman" w:cs="Times New Roman"/>
                <w:color w:val="000099"/>
                <w:sz w:val="16"/>
                <w:szCs w:val="16"/>
              </w:rPr>
            </w:pPr>
            <w:r w:rsidRPr="00297F26">
              <w:rPr>
                <w:rFonts w:ascii="Times New Roman" w:eastAsia="Times New Roman" w:hAnsi="Times New Roman" w:cs="Times New Roman"/>
                <w:color w:val="000099"/>
                <w:sz w:val="16"/>
                <w:szCs w:val="16"/>
              </w:rPr>
              <w:t>ежемесячно</w:t>
            </w:r>
          </w:p>
          <w:p w:rsidR="009A3EDF" w:rsidRPr="009A3EDF" w:rsidRDefault="009A3EDF" w:rsidP="003A1574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99"/>
                <w:sz w:val="16"/>
                <w:szCs w:val="16"/>
              </w:rPr>
            </w:pPr>
            <w:r w:rsidRPr="009A3EDF">
              <w:rPr>
                <w:rFonts w:ascii="Times New Roman" w:eastAsia="Times New Roman" w:hAnsi="Times New Roman" w:cs="Times New Roman"/>
                <w:color w:val="000099"/>
                <w:sz w:val="16"/>
                <w:szCs w:val="16"/>
              </w:rPr>
              <w:t>не более 6 месяцев</w:t>
            </w:r>
          </w:p>
          <w:p w:rsidR="009A3EDF" w:rsidRPr="009A3EDF" w:rsidRDefault="009A3EDF" w:rsidP="003A1574">
            <w:pPr>
              <w:jc w:val="center"/>
              <w:rPr>
                <w:rFonts w:ascii="Times New Roman" w:hAnsi="Times New Roman" w:cs="Times New Roman"/>
                <w:color w:val="000099"/>
                <w:sz w:val="16"/>
                <w:szCs w:val="16"/>
              </w:rPr>
            </w:pPr>
          </w:p>
        </w:tc>
      </w:tr>
      <w:tr w:rsidR="009A3EDF" w:rsidRPr="009A3EDF" w:rsidTr="005A573B">
        <w:trPr>
          <w:trHeight w:val="227"/>
          <w:jc w:val="center"/>
        </w:trPr>
        <w:tc>
          <w:tcPr>
            <w:tcW w:w="10940" w:type="dxa"/>
            <w:gridSpan w:val="5"/>
            <w:shd w:val="clear" w:color="auto" w:fill="BAD6FE"/>
            <w:vAlign w:val="center"/>
          </w:tcPr>
          <w:p w:rsidR="009A3EDF" w:rsidRPr="009A3EDF" w:rsidRDefault="009A3EDF" w:rsidP="003A15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99"/>
                <w:sz w:val="16"/>
                <w:szCs w:val="16"/>
              </w:rPr>
            </w:pPr>
            <w:r w:rsidRPr="009A3EDF">
              <w:rPr>
                <w:rFonts w:ascii="Times New Roman" w:eastAsia="Times New Roman" w:hAnsi="Times New Roman" w:cs="Times New Roman"/>
                <w:b/>
                <w:bCs/>
                <w:iCs/>
                <w:color w:val="000099"/>
                <w:sz w:val="16"/>
                <w:szCs w:val="16"/>
              </w:rPr>
              <w:t>СРОК, НА КОТОРЫЙ ЗАКЛЮЧАЕТСЯ СОЦИАЛЬНЫЙ КОНТРАКТ</w:t>
            </w:r>
          </w:p>
        </w:tc>
      </w:tr>
      <w:tr w:rsidR="009A3EDF" w:rsidRPr="009A3EDF" w:rsidTr="008175B1">
        <w:trPr>
          <w:trHeight w:val="284"/>
          <w:jc w:val="center"/>
        </w:trPr>
        <w:tc>
          <w:tcPr>
            <w:tcW w:w="4252" w:type="dxa"/>
            <w:gridSpan w:val="3"/>
            <w:vAlign w:val="center"/>
          </w:tcPr>
          <w:p w:rsidR="009A3EDF" w:rsidRPr="009A3EDF" w:rsidRDefault="009A3EDF" w:rsidP="007F454F">
            <w:pPr>
              <w:jc w:val="center"/>
              <w:rPr>
                <w:rFonts w:ascii="Times New Roman" w:hAnsi="Times New Roman" w:cs="Times New Roman"/>
                <w:color w:val="000099"/>
                <w:sz w:val="16"/>
                <w:szCs w:val="16"/>
              </w:rPr>
            </w:pPr>
            <w:r w:rsidRPr="009A3EDF">
              <w:rPr>
                <w:rFonts w:ascii="Times New Roman" w:hAnsi="Times New Roman" w:cs="Times New Roman"/>
                <w:color w:val="000099"/>
                <w:sz w:val="16"/>
                <w:szCs w:val="16"/>
              </w:rPr>
              <w:t>не более 9 месяцев</w:t>
            </w:r>
          </w:p>
        </w:tc>
        <w:tc>
          <w:tcPr>
            <w:tcW w:w="1843" w:type="dxa"/>
            <w:vAlign w:val="center"/>
          </w:tcPr>
          <w:p w:rsidR="009A3EDF" w:rsidRPr="009A3EDF" w:rsidRDefault="009A3EDF" w:rsidP="007F454F">
            <w:pPr>
              <w:jc w:val="center"/>
              <w:rPr>
                <w:rFonts w:ascii="Times New Roman" w:hAnsi="Times New Roman" w:cs="Times New Roman"/>
                <w:color w:val="000099"/>
                <w:sz w:val="16"/>
                <w:szCs w:val="16"/>
              </w:rPr>
            </w:pPr>
            <w:r w:rsidRPr="009A3EDF">
              <w:rPr>
                <w:rFonts w:ascii="Times New Roman" w:hAnsi="Times New Roman" w:cs="Times New Roman"/>
                <w:color w:val="000099"/>
                <w:sz w:val="16"/>
                <w:szCs w:val="16"/>
              </w:rPr>
              <w:t>не более 12 месяцев</w:t>
            </w:r>
          </w:p>
        </w:tc>
        <w:tc>
          <w:tcPr>
            <w:tcW w:w="4845" w:type="dxa"/>
            <w:vAlign w:val="center"/>
          </w:tcPr>
          <w:p w:rsidR="009A3EDF" w:rsidRPr="009A3EDF" w:rsidRDefault="009A3EDF" w:rsidP="007F454F">
            <w:pPr>
              <w:jc w:val="center"/>
              <w:rPr>
                <w:rFonts w:ascii="Times New Roman" w:hAnsi="Times New Roman" w:cs="Times New Roman"/>
                <w:color w:val="000099"/>
                <w:sz w:val="16"/>
                <w:szCs w:val="16"/>
              </w:rPr>
            </w:pPr>
            <w:r w:rsidRPr="009A3EDF">
              <w:rPr>
                <w:rFonts w:ascii="Times New Roman" w:hAnsi="Times New Roman" w:cs="Times New Roman"/>
                <w:color w:val="000099"/>
                <w:sz w:val="16"/>
                <w:szCs w:val="16"/>
              </w:rPr>
              <w:t>не более 6 месяцев</w:t>
            </w:r>
          </w:p>
        </w:tc>
      </w:tr>
      <w:tr w:rsidR="009A3EDF" w:rsidRPr="009A3EDF" w:rsidTr="005A573B">
        <w:trPr>
          <w:trHeight w:val="227"/>
          <w:jc w:val="center"/>
        </w:trPr>
        <w:tc>
          <w:tcPr>
            <w:tcW w:w="10940" w:type="dxa"/>
            <w:gridSpan w:val="5"/>
            <w:shd w:val="clear" w:color="auto" w:fill="BAD6FE"/>
            <w:vAlign w:val="center"/>
          </w:tcPr>
          <w:p w:rsidR="009A3EDF" w:rsidRPr="00BF544D" w:rsidRDefault="009A3EDF" w:rsidP="00BF544D">
            <w:pPr>
              <w:jc w:val="center"/>
              <w:rPr>
                <w:rFonts w:ascii="Times New Roman" w:hAnsi="Times New Roman" w:cs="Times New Roman"/>
                <w:b/>
                <w:color w:val="000099"/>
                <w:sz w:val="16"/>
                <w:szCs w:val="16"/>
              </w:rPr>
            </w:pPr>
            <w:r w:rsidRPr="00BF544D">
              <w:rPr>
                <w:rFonts w:ascii="Times New Roman" w:hAnsi="Times New Roman" w:cs="Times New Roman"/>
                <w:b/>
                <w:color w:val="000099"/>
                <w:sz w:val="16"/>
                <w:szCs w:val="16"/>
              </w:rPr>
              <w:t>ПРИОРИТЕТНОЕ НАПРАВЛЕНИЕ</w:t>
            </w:r>
            <w:r w:rsidR="00BF544D" w:rsidRPr="00BF544D">
              <w:rPr>
                <w:rFonts w:ascii="Times New Roman" w:hAnsi="Times New Roman" w:cs="Times New Roman"/>
                <w:b/>
                <w:color w:val="000099"/>
                <w:sz w:val="16"/>
                <w:szCs w:val="16"/>
              </w:rPr>
              <w:t>: ГРАЖДАНЕ, ПРОЖИВАЮЩИЕ В СЕМЬЯХ С ДЕТЬМИ</w:t>
            </w:r>
          </w:p>
        </w:tc>
      </w:tr>
      <w:tr w:rsidR="009A3EDF" w:rsidRPr="009A3EDF" w:rsidTr="005A573B">
        <w:trPr>
          <w:trHeight w:val="227"/>
          <w:jc w:val="center"/>
        </w:trPr>
        <w:tc>
          <w:tcPr>
            <w:tcW w:w="10940" w:type="dxa"/>
            <w:gridSpan w:val="5"/>
            <w:shd w:val="clear" w:color="auto" w:fill="BAD6FE"/>
            <w:vAlign w:val="center"/>
          </w:tcPr>
          <w:p w:rsidR="009A3EDF" w:rsidRPr="00BF544D" w:rsidRDefault="00BF544D" w:rsidP="007F454F">
            <w:pPr>
              <w:jc w:val="center"/>
              <w:rPr>
                <w:rFonts w:ascii="Times New Roman" w:hAnsi="Times New Roman" w:cs="Times New Roman"/>
                <w:b/>
                <w:color w:val="000099"/>
                <w:sz w:val="16"/>
                <w:szCs w:val="16"/>
              </w:rPr>
            </w:pPr>
            <w:r w:rsidRPr="00BF544D">
              <w:rPr>
                <w:rFonts w:ascii="Times New Roman" w:hAnsi="Times New Roman" w:cs="Times New Roman"/>
                <w:b/>
                <w:color w:val="000099"/>
                <w:sz w:val="16"/>
                <w:szCs w:val="16"/>
              </w:rPr>
              <w:t>ТРЕБОВАНИЯ К КОНЕЧНОМУ РЕЗУЛЬТАТУ</w:t>
            </w:r>
          </w:p>
        </w:tc>
      </w:tr>
      <w:tr w:rsidR="009A3EDF" w:rsidRPr="009A3EDF" w:rsidTr="008175B1">
        <w:trPr>
          <w:jc w:val="center"/>
        </w:trPr>
        <w:tc>
          <w:tcPr>
            <w:tcW w:w="4252" w:type="dxa"/>
            <w:gridSpan w:val="3"/>
            <w:vAlign w:val="center"/>
          </w:tcPr>
          <w:p w:rsidR="009A3EDF" w:rsidRPr="009A3EDF" w:rsidRDefault="009A3EDF" w:rsidP="007F454F">
            <w:pPr>
              <w:jc w:val="center"/>
              <w:rPr>
                <w:rFonts w:ascii="Times New Roman" w:hAnsi="Times New Roman" w:cs="Times New Roman"/>
                <w:color w:val="000099"/>
                <w:sz w:val="16"/>
                <w:szCs w:val="16"/>
              </w:rPr>
            </w:pPr>
            <w:r w:rsidRPr="009A3EDF">
              <w:rPr>
                <w:rFonts w:ascii="Times New Roman" w:hAnsi="Times New Roman" w:cs="Times New Roman"/>
                <w:color w:val="000099"/>
                <w:sz w:val="16"/>
                <w:szCs w:val="16"/>
              </w:rPr>
              <w:t>заключение гражданином трудового договора в период действия социального контракта</w:t>
            </w:r>
          </w:p>
          <w:p w:rsidR="009A3EDF" w:rsidRPr="009A3EDF" w:rsidRDefault="009A3EDF" w:rsidP="007F454F">
            <w:pPr>
              <w:jc w:val="center"/>
              <w:rPr>
                <w:rFonts w:ascii="Times New Roman" w:hAnsi="Times New Roman" w:cs="Times New Roman"/>
                <w:color w:val="000099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8175B1" w:rsidRDefault="009A3EDF" w:rsidP="00283EC6">
            <w:pPr>
              <w:jc w:val="center"/>
              <w:rPr>
                <w:rFonts w:ascii="Times New Roman" w:hAnsi="Times New Roman" w:cs="Times New Roman"/>
                <w:color w:val="000099"/>
                <w:sz w:val="16"/>
                <w:szCs w:val="16"/>
              </w:rPr>
            </w:pPr>
            <w:r w:rsidRPr="009A3EDF">
              <w:rPr>
                <w:rFonts w:ascii="Times New Roman" w:hAnsi="Times New Roman" w:cs="Times New Roman"/>
                <w:color w:val="000099"/>
                <w:sz w:val="16"/>
                <w:szCs w:val="16"/>
              </w:rPr>
              <w:t xml:space="preserve">регистрация гражданина в качестве </w:t>
            </w:r>
            <w:proofErr w:type="spellStart"/>
            <w:r w:rsidRPr="009A3EDF">
              <w:rPr>
                <w:rFonts w:ascii="Times New Roman" w:hAnsi="Times New Roman" w:cs="Times New Roman"/>
                <w:color w:val="000099"/>
                <w:sz w:val="16"/>
                <w:szCs w:val="16"/>
              </w:rPr>
              <w:t>индивид-ого</w:t>
            </w:r>
            <w:proofErr w:type="spellEnd"/>
            <w:r w:rsidRPr="009A3EDF">
              <w:rPr>
                <w:rFonts w:ascii="Times New Roman" w:hAnsi="Times New Roman" w:cs="Times New Roman"/>
                <w:color w:val="000099"/>
                <w:sz w:val="16"/>
                <w:szCs w:val="16"/>
              </w:rPr>
              <w:t xml:space="preserve"> предпринимателя или налогоплательщика налога на </w:t>
            </w:r>
            <w:proofErr w:type="gramStart"/>
            <w:r w:rsidRPr="009A3EDF">
              <w:rPr>
                <w:rFonts w:ascii="Times New Roman" w:hAnsi="Times New Roman" w:cs="Times New Roman"/>
                <w:color w:val="000099"/>
                <w:sz w:val="16"/>
                <w:szCs w:val="16"/>
              </w:rPr>
              <w:t>профессиональный</w:t>
            </w:r>
            <w:proofErr w:type="gramEnd"/>
            <w:r w:rsidRPr="009A3EDF">
              <w:rPr>
                <w:rFonts w:ascii="Times New Roman" w:hAnsi="Times New Roman" w:cs="Times New Roman"/>
                <w:color w:val="000099"/>
                <w:sz w:val="16"/>
                <w:szCs w:val="16"/>
              </w:rPr>
              <w:t xml:space="preserve"> </w:t>
            </w:r>
          </w:p>
          <w:p w:rsidR="009A3EDF" w:rsidRPr="009A3EDF" w:rsidRDefault="009A3EDF" w:rsidP="00283EC6">
            <w:pPr>
              <w:jc w:val="center"/>
              <w:rPr>
                <w:rFonts w:ascii="Times New Roman" w:hAnsi="Times New Roman" w:cs="Times New Roman"/>
                <w:color w:val="000099"/>
                <w:sz w:val="16"/>
                <w:szCs w:val="16"/>
              </w:rPr>
            </w:pPr>
            <w:r w:rsidRPr="009A3EDF">
              <w:rPr>
                <w:rFonts w:ascii="Times New Roman" w:hAnsi="Times New Roman" w:cs="Times New Roman"/>
                <w:color w:val="000099"/>
                <w:sz w:val="16"/>
                <w:szCs w:val="16"/>
              </w:rPr>
              <w:t>доход</w:t>
            </w:r>
          </w:p>
        </w:tc>
        <w:tc>
          <w:tcPr>
            <w:tcW w:w="4845" w:type="dxa"/>
          </w:tcPr>
          <w:p w:rsidR="009A3EDF" w:rsidRPr="009A3EDF" w:rsidRDefault="009A3EDF" w:rsidP="00283EC6">
            <w:pPr>
              <w:pStyle w:val="a5"/>
              <w:spacing w:before="0" w:beforeAutospacing="0" w:after="0" w:line="240" w:lineRule="atLeast"/>
              <w:jc w:val="center"/>
              <w:rPr>
                <w:color w:val="000099"/>
                <w:sz w:val="16"/>
                <w:szCs w:val="16"/>
                <w:lang w:val="de-DE"/>
              </w:rPr>
            </w:pPr>
            <w:r w:rsidRPr="009A3EDF">
              <w:rPr>
                <w:color w:val="000099"/>
                <w:sz w:val="16"/>
                <w:szCs w:val="16"/>
              </w:rPr>
              <w:t xml:space="preserve"> приобретение товаров первой необходимости, одежды, обуви, лекарственных препаратов, товаров для ведения личного подсобного хозяйства, прохождение лечения, профилактического медицинского осмотра в целях стимулирования ведения здорового образа жизни, а также приобретение товаров для обеспечения потребности семьи гражданина в товарах и услугах дошкольного и школьного образования</w:t>
            </w:r>
          </w:p>
        </w:tc>
      </w:tr>
      <w:tr w:rsidR="009A3EDF" w:rsidRPr="009A3EDF" w:rsidTr="00BF544D">
        <w:trPr>
          <w:jc w:val="center"/>
        </w:trPr>
        <w:tc>
          <w:tcPr>
            <w:tcW w:w="6095" w:type="dxa"/>
            <w:gridSpan w:val="4"/>
            <w:vAlign w:val="center"/>
          </w:tcPr>
          <w:p w:rsidR="009A3EDF" w:rsidRPr="009A3EDF" w:rsidRDefault="009A3EDF" w:rsidP="007F454F">
            <w:pPr>
              <w:jc w:val="center"/>
              <w:rPr>
                <w:rFonts w:ascii="Times New Roman" w:hAnsi="Times New Roman" w:cs="Times New Roman"/>
                <w:color w:val="000099"/>
                <w:sz w:val="16"/>
                <w:szCs w:val="16"/>
              </w:rPr>
            </w:pPr>
            <w:r w:rsidRPr="009A3EDF">
              <w:rPr>
                <w:rFonts w:ascii="Times New Roman" w:hAnsi="Times New Roman" w:cs="Times New Roman"/>
                <w:color w:val="000099"/>
                <w:sz w:val="16"/>
                <w:szCs w:val="16"/>
              </w:rPr>
              <w:t>повышение денежных доходов гражданина (семьи гражданина) по истечении срока действия социального контракта</w:t>
            </w:r>
          </w:p>
        </w:tc>
        <w:tc>
          <w:tcPr>
            <w:tcW w:w="4845" w:type="dxa"/>
            <w:vAlign w:val="center"/>
          </w:tcPr>
          <w:p w:rsidR="009A3EDF" w:rsidRPr="009A3EDF" w:rsidRDefault="009A3EDF" w:rsidP="007F454F">
            <w:pPr>
              <w:jc w:val="center"/>
              <w:rPr>
                <w:rFonts w:ascii="Times New Roman" w:hAnsi="Times New Roman" w:cs="Times New Roman"/>
                <w:color w:val="000099"/>
                <w:sz w:val="16"/>
                <w:szCs w:val="16"/>
              </w:rPr>
            </w:pPr>
            <w:r w:rsidRPr="009A3EDF">
              <w:rPr>
                <w:rFonts w:ascii="Times New Roman" w:hAnsi="Times New Roman" w:cs="Times New Roman"/>
                <w:color w:val="000099"/>
                <w:sz w:val="16"/>
                <w:szCs w:val="16"/>
              </w:rPr>
              <w:t>преодоление гражданином (семьей гражданина) трудной жизненной ситуации по истечении срока действия социального контракта</w:t>
            </w:r>
          </w:p>
        </w:tc>
      </w:tr>
      <w:tr w:rsidR="009A3EDF" w:rsidRPr="009A3EDF" w:rsidTr="005A573B">
        <w:trPr>
          <w:trHeight w:val="227"/>
          <w:jc w:val="center"/>
        </w:trPr>
        <w:tc>
          <w:tcPr>
            <w:tcW w:w="10940" w:type="dxa"/>
            <w:gridSpan w:val="5"/>
            <w:shd w:val="clear" w:color="auto" w:fill="C5E2FF"/>
            <w:vAlign w:val="center"/>
          </w:tcPr>
          <w:p w:rsidR="009A3EDF" w:rsidRPr="009A3EDF" w:rsidRDefault="009A3EDF" w:rsidP="007F454F">
            <w:pPr>
              <w:jc w:val="center"/>
              <w:rPr>
                <w:rFonts w:ascii="Times New Roman" w:hAnsi="Times New Roman" w:cs="Times New Roman"/>
                <w:b/>
                <w:color w:val="000099"/>
                <w:sz w:val="16"/>
                <w:szCs w:val="16"/>
              </w:rPr>
            </w:pPr>
            <w:r w:rsidRPr="009A3EDF">
              <w:rPr>
                <w:rFonts w:ascii="Times New Roman" w:hAnsi="Times New Roman" w:cs="Times New Roman"/>
                <w:b/>
                <w:color w:val="000099"/>
                <w:sz w:val="16"/>
                <w:szCs w:val="16"/>
              </w:rPr>
              <w:t xml:space="preserve">Контроль выполнения гражданином обязательств, предусмотренных социальным контрактом, и расходования денежных средств: </w:t>
            </w:r>
            <w:r w:rsidRPr="009A3EDF">
              <w:rPr>
                <w:rFonts w:ascii="Times New Roman" w:hAnsi="Times New Roman" w:cs="Times New Roman"/>
                <w:color w:val="000099"/>
                <w:sz w:val="16"/>
                <w:szCs w:val="16"/>
              </w:rPr>
              <w:t>ежемесячно</w:t>
            </w:r>
          </w:p>
        </w:tc>
      </w:tr>
      <w:tr w:rsidR="009A3EDF" w:rsidRPr="009A3EDF" w:rsidTr="005A573B">
        <w:trPr>
          <w:trHeight w:val="227"/>
          <w:jc w:val="center"/>
        </w:trPr>
        <w:tc>
          <w:tcPr>
            <w:tcW w:w="10940" w:type="dxa"/>
            <w:gridSpan w:val="5"/>
            <w:shd w:val="clear" w:color="auto" w:fill="C5E2FF"/>
            <w:vAlign w:val="center"/>
          </w:tcPr>
          <w:p w:rsidR="009A3EDF" w:rsidRPr="009A3EDF" w:rsidRDefault="009A3EDF" w:rsidP="00502E50">
            <w:pPr>
              <w:jc w:val="center"/>
              <w:rPr>
                <w:rFonts w:ascii="Times New Roman" w:hAnsi="Times New Roman" w:cs="Times New Roman"/>
                <w:b/>
                <w:color w:val="000099"/>
                <w:sz w:val="16"/>
                <w:szCs w:val="16"/>
              </w:rPr>
            </w:pPr>
            <w:r w:rsidRPr="009A3EDF">
              <w:rPr>
                <w:rFonts w:ascii="Times New Roman" w:hAnsi="Times New Roman" w:cs="Times New Roman"/>
                <w:b/>
                <w:color w:val="000099"/>
                <w:sz w:val="16"/>
                <w:szCs w:val="16"/>
              </w:rPr>
              <w:t>Мониторинг условий жизни гражданина (семьи гражданина) со дня окончания срока действия социального контракта</w:t>
            </w:r>
          </w:p>
        </w:tc>
      </w:tr>
      <w:tr w:rsidR="009A3EDF" w:rsidRPr="009A3EDF" w:rsidTr="008175B1">
        <w:trPr>
          <w:jc w:val="center"/>
        </w:trPr>
        <w:tc>
          <w:tcPr>
            <w:tcW w:w="4252" w:type="dxa"/>
            <w:gridSpan w:val="3"/>
            <w:vAlign w:val="center"/>
          </w:tcPr>
          <w:p w:rsidR="00297F26" w:rsidRDefault="009A3EDF" w:rsidP="00283EC6">
            <w:pPr>
              <w:jc w:val="center"/>
              <w:rPr>
                <w:rFonts w:ascii="Times New Roman" w:hAnsi="Times New Roman" w:cs="Times New Roman"/>
                <w:color w:val="000099"/>
                <w:sz w:val="16"/>
                <w:szCs w:val="16"/>
              </w:rPr>
            </w:pPr>
            <w:r w:rsidRPr="009A3EDF">
              <w:rPr>
                <w:rFonts w:ascii="Times New Roman" w:hAnsi="Times New Roman" w:cs="Times New Roman"/>
                <w:color w:val="000099"/>
                <w:sz w:val="16"/>
                <w:szCs w:val="16"/>
              </w:rPr>
              <w:t xml:space="preserve">проверка факта осуществления трудовой деятельности </w:t>
            </w:r>
            <w:r w:rsidR="00297F26">
              <w:rPr>
                <w:rFonts w:ascii="Times New Roman" w:hAnsi="Times New Roman" w:cs="Times New Roman"/>
                <w:color w:val="000099"/>
                <w:sz w:val="16"/>
                <w:szCs w:val="16"/>
              </w:rPr>
              <w:t>–</w:t>
            </w:r>
            <w:r w:rsidRPr="009A3EDF">
              <w:rPr>
                <w:rFonts w:ascii="Times New Roman" w:hAnsi="Times New Roman" w:cs="Times New Roman"/>
                <w:color w:val="000099"/>
                <w:sz w:val="16"/>
                <w:szCs w:val="16"/>
              </w:rPr>
              <w:t xml:space="preserve"> </w:t>
            </w:r>
          </w:p>
          <w:p w:rsidR="009A3EDF" w:rsidRPr="009A3EDF" w:rsidRDefault="009A3EDF" w:rsidP="00283EC6">
            <w:pPr>
              <w:jc w:val="center"/>
              <w:rPr>
                <w:rFonts w:ascii="Times New Roman" w:hAnsi="Times New Roman" w:cs="Times New Roman"/>
                <w:color w:val="000099"/>
                <w:sz w:val="16"/>
                <w:szCs w:val="16"/>
              </w:rPr>
            </w:pPr>
            <w:r w:rsidRPr="009A3EDF">
              <w:rPr>
                <w:rFonts w:ascii="Times New Roman" w:hAnsi="Times New Roman" w:cs="Times New Roman"/>
                <w:color w:val="000099"/>
                <w:sz w:val="16"/>
                <w:szCs w:val="16"/>
              </w:rPr>
              <w:t>в течение 12 месяцев</w:t>
            </w:r>
          </w:p>
        </w:tc>
        <w:tc>
          <w:tcPr>
            <w:tcW w:w="1843" w:type="dxa"/>
            <w:vAlign w:val="center"/>
          </w:tcPr>
          <w:p w:rsidR="005A573B" w:rsidRDefault="009A3EDF" w:rsidP="00283EC6">
            <w:pPr>
              <w:jc w:val="center"/>
              <w:rPr>
                <w:rFonts w:ascii="Times New Roman" w:hAnsi="Times New Roman" w:cs="Times New Roman"/>
                <w:color w:val="000099"/>
                <w:sz w:val="16"/>
                <w:szCs w:val="16"/>
              </w:rPr>
            </w:pPr>
            <w:r w:rsidRPr="009A3EDF">
              <w:rPr>
                <w:rFonts w:ascii="Times New Roman" w:hAnsi="Times New Roman" w:cs="Times New Roman"/>
                <w:color w:val="000099"/>
                <w:sz w:val="16"/>
                <w:szCs w:val="16"/>
              </w:rPr>
              <w:t xml:space="preserve">проверка факта осуществления предпринимательской деятельности </w:t>
            </w:r>
            <w:r w:rsidR="005A573B">
              <w:rPr>
                <w:rFonts w:ascii="Times New Roman" w:hAnsi="Times New Roman" w:cs="Times New Roman"/>
                <w:color w:val="000099"/>
                <w:sz w:val="16"/>
                <w:szCs w:val="16"/>
              </w:rPr>
              <w:t>–</w:t>
            </w:r>
          </w:p>
          <w:p w:rsidR="009A3EDF" w:rsidRPr="009A3EDF" w:rsidRDefault="009A3EDF" w:rsidP="00283EC6">
            <w:pPr>
              <w:jc w:val="center"/>
              <w:rPr>
                <w:rFonts w:ascii="Times New Roman" w:hAnsi="Times New Roman" w:cs="Times New Roman"/>
                <w:color w:val="000099"/>
                <w:sz w:val="16"/>
                <w:szCs w:val="16"/>
              </w:rPr>
            </w:pPr>
            <w:r w:rsidRPr="009A3EDF">
              <w:rPr>
                <w:rFonts w:ascii="Times New Roman" w:hAnsi="Times New Roman" w:cs="Times New Roman"/>
                <w:color w:val="000099"/>
                <w:sz w:val="16"/>
                <w:szCs w:val="16"/>
              </w:rPr>
              <w:t xml:space="preserve"> в течение 12 месяцев</w:t>
            </w:r>
          </w:p>
        </w:tc>
        <w:tc>
          <w:tcPr>
            <w:tcW w:w="4845" w:type="dxa"/>
            <w:vAlign w:val="center"/>
          </w:tcPr>
          <w:p w:rsidR="00297F26" w:rsidRDefault="009A3EDF" w:rsidP="00283EC6">
            <w:pPr>
              <w:jc w:val="center"/>
              <w:rPr>
                <w:rFonts w:ascii="Times New Roman" w:hAnsi="Times New Roman" w:cs="Times New Roman"/>
                <w:color w:val="000099"/>
                <w:sz w:val="16"/>
                <w:szCs w:val="16"/>
              </w:rPr>
            </w:pPr>
            <w:r w:rsidRPr="009A3EDF">
              <w:rPr>
                <w:rFonts w:ascii="Times New Roman" w:hAnsi="Times New Roman" w:cs="Times New Roman"/>
                <w:color w:val="000099"/>
                <w:sz w:val="16"/>
                <w:szCs w:val="16"/>
              </w:rPr>
              <w:t xml:space="preserve">проверка факта ухудшения материально-бытового состояния гражданина (семьи гражданина) </w:t>
            </w:r>
            <w:r w:rsidR="00297F26">
              <w:rPr>
                <w:rFonts w:ascii="Times New Roman" w:hAnsi="Times New Roman" w:cs="Times New Roman"/>
                <w:color w:val="000099"/>
                <w:sz w:val="16"/>
                <w:szCs w:val="16"/>
              </w:rPr>
              <w:t>–</w:t>
            </w:r>
          </w:p>
          <w:p w:rsidR="009A3EDF" w:rsidRPr="009A3EDF" w:rsidRDefault="009A3EDF" w:rsidP="00283EC6">
            <w:pPr>
              <w:jc w:val="center"/>
              <w:rPr>
                <w:rFonts w:ascii="Times New Roman" w:hAnsi="Times New Roman" w:cs="Times New Roman"/>
                <w:color w:val="000099"/>
                <w:sz w:val="16"/>
                <w:szCs w:val="16"/>
              </w:rPr>
            </w:pPr>
            <w:r w:rsidRPr="009A3EDF">
              <w:rPr>
                <w:rFonts w:ascii="Times New Roman" w:hAnsi="Times New Roman" w:cs="Times New Roman"/>
                <w:color w:val="000099"/>
                <w:sz w:val="16"/>
                <w:szCs w:val="16"/>
              </w:rPr>
              <w:t>в течение 12 месяцев</w:t>
            </w:r>
          </w:p>
        </w:tc>
      </w:tr>
      <w:tr w:rsidR="009A3EDF" w:rsidRPr="009A3EDF" w:rsidTr="005A573B">
        <w:trPr>
          <w:trHeight w:val="227"/>
          <w:jc w:val="center"/>
        </w:trPr>
        <w:tc>
          <w:tcPr>
            <w:tcW w:w="10940" w:type="dxa"/>
            <w:gridSpan w:val="5"/>
            <w:shd w:val="clear" w:color="auto" w:fill="C5E2FF"/>
            <w:vAlign w:val="center"/>
          </w:tcPr>
          <w:p w:rsidR="009A3EDF" w:rsidRPr="009A3EDF" w:rsidRDefault="009A3EDF" w:rsidP="007F454F">
            <w:pPr>
              <w:jc w:val="center"/>
              <w:rPr>
                <w:rFonts w:ascii="Times New Roman" w:hAnsi="Times New Roman" w:cs="Times New Roman"/>
                <w:b/>
                <w:color w:val="000099"/>
                <w:sz w:val="16"/>
                <w:szCs w:val="16"/>
              </w:rPr>
            </w:pPr>
            <w:r w:rsidRPr="009A3EDF">
              <w:rPr>
                <w:rFonts w:ascii="Times New Roman" w:hAnsi="Times New Roman" w:cs="Times New Roman"/>
                <w:b/>
                <w:color w:val="000099"/>
                <w:sz w:val="16"/>
                <w:szCs w:val="16"/>
              </w:rPr>
              <w:t>Повторное назначение социальной помощи на основании социального контракта</w:t>
            </w:r>
          </w:p>
        </w:tc>
      </w:tr>
      <w:tr w:rsidR="009A3EDF" w:rsidRPr="009A3EDF" w:rsidTr="008175B1">
        <w:trPr>
          <w:jc w:val="center"/>
        </w:trPr>
        <w:tc>
          <w:tcPr>
            <w:tcW w:w="4252" w:type="dxa"/>
            <w:gridSpan w:val="3"/>
            <w:vAlign w:val="center"/>
          </w:tcPr>
          <w:p w:rsidR="009A3EDF" w:rsidRPr="009A3EDF" w:rsidRDefault="009A3EDF" w:rsidP="007F454F">
            <w:pPr>
              <w:jc w:val="center"/>
              <w:rPr>
                <w:rFonts w:ascii="Times New Roman" w:hAnsi="Times New Roman" w:cs="Times New Roman"/>
                <w:color w:val="000099"/>
                <w:sz w:val="16"/>
                <w:szCs w:val="16"/>
              </w:rPr>
            </w:pPr>
            <w:r w:rsidRPr="009A3EDF">
              <w:rPr>
                <w:rFonts w:ascii="Times New Roman" w:hAnsi="Times New Roman" w:cs="Times New Roman"/>
                <w:color w:val="000099"/>
                <w:sz w:val="16"/>
                <w:szCs w:val="16"/>
              </w:rPr>
              <w:t>по истечении срока действия социального контракта, но не чаще одного раза в год</w:t>
            </w:r>
          </w:p>
        </w:tc>
        <w:tc>
          <w:tcPr>
            <w:tcW w:w="6688" w:type="dxa"/>
            <w:gridSpan w:val="2"/>
            <w:vAlign w:val="center"/>
          </w:tcPr>
          <w:p w:rsidR="009A3EDF" w:rsidRPr="009A3EDF" w:rsidRDefault="009A3EDF" w:rsidP="007F454F">
            <w:pPr>
              <w:jc w:val="center"/>
              <w:rPr>
                <w:rFonts w:ascii="Times New Roman" w:hAnsi="Times New Roman" w:cs="Times New Roman"/>
                <w:color w:val="000099"/>
                <w:sz w:val="16"/>
                <w:szCs w:val="16"/>
              </w:rPr>
            </w:pPr>
            <w:r w:rsidRPr="009A3EDF">
              <w:rPr>
                <w:rFonts w:ascii="Times New Roman" w:hAnsi="Times New Roman" w:cs="Times New Roman"/>
                <w:color w:val="000099"/>
                <w:sz w:val="16"/>
                <w:szCs w:val="16"/>
              </w:rPr>
              <w:t>по итогам оценки эффективности реализации предыдущего социального контракта</w:t>
            </w:r>
          </w:p>
          <w:p w:rsidR="009A3EDF" w:rsidRPr="009A3EDF" w:rsidRDefault="009A3EDF" w:rsidP="007F454F">
            <w:pPr>
              <w:jc w:val="center"/>
              <w:rPr>
                <w:rFonts w:ascii="Times New Roman" w:hAnsi="Times New Roman" w:cs="Times New Roman"/>
                <w:b/>
                <w:color w:val="000099"/>
                <w:sz w:val="16"/>
                <w:szCs w:val="16"/>
              </w:rPr>
            </w:pPr>
            <w:r w:rsidRPr="009A3EDF">
              <w:rPr>
                <w:rFonts w:ascii="Times New Roman" w:hAnsi="Times New Roman" w:cs="Times New Roman"/>
                <w:color w:val="000099"/>
                <w:sz w:val="16"/>
                <w:szCs w:val="16"/>
              </w:rPr>
              <w:t>и мониторинга условий жизни гражданина (семьи гражданина)</w:t>
            </w:r>
          </w:p>
        </w:tc>
      </w:tr>
    </w:tbl>
    <w:p w:rsidR="00B057FB" w:rsidRPr="009A3EDF" w:rsidRDefault="00B057FB" w:rsidP="00BF544D">
      <w:pPr>
        <w:spacing w:after="0" w:line="240" w:lineRule="atLeast"/>
        <w:ind w:firstLine="454"/>
        <w:jc w:val="both"/>
        <w:rPr>
          <w:rFonts w:ascii="Times New Roman" w:hAnsi="Times New Roman" w:cs="Times New Roman"/>
          <w:color w:val="000099"/>
          <w:sz w:val="16"/>
          <w:szCs w:val="16"/>
        </w:rPr>
      </w:pPr>
      <w:r w:rsidRPr="009A3EDF">
        <w:rPr>
          <w:rFonts w:ascii="Times New Roman" w:hAnsi="Times New Roman" w:cs="Times New Roman"/>
          <w:color w:val="000099"/>
          <w:sz w:val="16"/>
          <w:szCs w:val="16"/>
        </w:rPr>
        <w:t>При заключении социального ко</w:t>
      </w:r>
      <w:r w:rsidR="00995D58" w:rsidRPr="009A3EDF">
        <w:rPr>
          <w:rFonts w:ascii="Times New Roman" w:hAnsi="Times New Roman" w:cs="Times New Roman"/>
          <w:color w:val="000099"/>
          <w:sz w:val="16"/>
          <w:szCs w:val="16"/>
        </w:rPr>
        <w:t xml:space="preserve">нтракта составляется программа </w:t>
      </w:r>
      <w:r w:rsidRPr="009A3EDF">
        <w:rPr>
          <w:rFonts w:ascii="Times New Roman" w:hAnsi="Times New Roman" w:cs="Times New Roman"/>
          <w:color w:val="000099"/>
          <w:sz w:val="16"/>
          <w:szCs w:val="16"/>
        </w:rPr>
        <w:t>социальной адаптации</w:t>
      </w:r>
      <w:r w:rsidR="00995D58" w:rsidRPr="009A3EDF">
        <w:rPr>
          <w:rFonts w:ascii="Times New Roman" w:hAnsi="Times New Roman" w:cs="Times New Roman"/>
          <w:color w:val="000099"/>
          <w:sz w:val="16"/>
          <w:szCs w:val="16"/>
        </w:rPr>
        <w:t>, предусматривающая мероприятия, направленные на преодоление малоимущей семьей, малоимущего одиноко проживающего гражданина трудной жизненной ситуации.</w:t>
      </w:r>
    </w:p>
    <w:p w:rsidR="00995D58" w:rsidRPr="00BF544D" w:rsidRDefault="00BF544D" w:rsidP="00BF544D">
      <w:pPr>
        <w:spacing w:after="0" w:line="240" w:lineRule="atLeast"/>
        <w:ind w:firstLine="454"/>
        <w:jc w:val="both"/>
        <w:rPr>
          <w:rFonts w:ascii="Times New Roman" w:hAnsi="Times New Roman" w:cs="Times New Roman"/>
          <w:b/>
          <w:color w:val="000099"/>
          <w:sz w:val="16"/>
          <w:szCs w:val="16"/>
        </w:rPr>
      </w:pPr>
      <w:r w:rsidRPr="00BF544D">
        <w:rPr>
          <w:rFonts w:ascii="Times New Roman" w:hAnsi="Times New Roman" w:cs="Times New Roman"/>
          <w:b/>
          <w:color w:val="000099"/>
          <w:sz w:val="16"/>
          <w:szCs w:val="16"/>
        </w:rPr>
        <w:t>Гражданин, с которым заключен социальный контракт, обязан:</w:t>
      </w:r>
    </w:p>
    <w:p w:rsidR="00995D58" w:rsidRPr="009A3EDF" w:rsidRDefault="00995D58" w:rsidP="00BF544D">
      <w:pPr>
        <w:pStyle w:val="ConsPlusNormal"/>
        <w:numPr>
          <w:ilvl w:val="0"/>
          <w:numId w:val="3"/>
        </w:numPr>
        <w:spacing w:line="240" w:lineRule="atLeast"/>
        <w:ind w:left="0" w:firstLine="454"/>
        <w:jc w:val="both"/>
        <w:rPr>
          <w:rFonts w:ascii="Times New Roman" w:hAnsi="Times New Roman" w:cs="Times New Roman"/>
          <w:color w:val="000099"/>
          <w:sz w:val="16"/>
          <w:szCs w:val="16"/>
        </w:rPr>
      </w:pPr>
      <w:r w:rsidRPr="009A3EDF">
        <w:rPr>
          <w:rFonts w:ascii="Times New Roman" w:hAnsi="Times New Roman" w:cs="Times New Roman"/>
          <w:color w:val="000099"/>
          <w:sz w:val="16"/>
          <w:szCs w:val="16"/>
        </w:rPr>
        <w:t>выполнять программу социальной адаптации в полном объеме, предпринимать активные действия по выходу из трудной жизненной ситуации;</w:t>
      </w:r>
    </w:p>
    <w:p w:rsidR="00283EC6" w:rsidRPr="009A3EDF" w:rsidRDefault="00995D58" w:rsidP="00BF544D">
      <w:pPr>
        <w:pStyle w:val="ConsPlusNormal"/>
        <w:numPr>
          <w:ilvl w:val="0"/>
          <w:numId w:val="3"/>
        </w:numPr>
        <w:spacing w:line="240" w:lineRule="atLeast"/>
        <w:ind w:left="0" w:firstLine="454"/>
        <w:jc w:val="both"/>
        <w:rPr>
          <w:rFonts w:ascii="Times New Roman" w:hAnsi="Times New Roman" w:cs="Times New Roman"/>
          <w:color w:val="000099"/>
          <w:sz w:val="16"/>
          <w:szCs w:val="16"/>
        </w:rPr>
      </w:pPr>
      <w:r w:rsidRPr="009A3EDF">
        <w:rPr>
          <w:rFonts w:ascii="Times New Roman" w:hAnsi="Times New Roman" w:cs="Times New Roman"/>
          <w:color w:val="000099"/>
          <w:sz w:val="16"/>
          <w:szCs w:val="16"/>
        </w:rPr>
        <w:t>использовать полученную государственную социальную помощь на выполнение мероприятий программы социальной</w:t>
      </w:r>
      <w:r w:rsidR="00337430" w:rsidRPr="009A3EDF">
        <w:rPr>
          <w:rFonts w:ascii="Times New Roman" w:hAnsi="Times New Roman" w:cs="Times New Roman"/>
          <w:color w:val="000099"/>
          <w:sz w:val="16"/>
          <w:szCs w:val="16"/>
        </w:rPr>
        <w:t xml:space="preserve"> адаптации</w:t>
      </w:r>
      <w:r w:rsidR="00283EC6" w:rsidRPr="009A3EDF">
        <w:rPr>
          <w:rFonts w:ascii="Times New Roman" w:hAnsi="Times New Roman" w:cs="Times New Roman"/>
          <w:color w:val="000099"/>
          <w:sz w:val="16"/>
          <w:szCs w:val="16"/>
        </w:rPr>
        <w:t>;</w:t>
      </w:r>
    </w:p>
    <w:p w:rsidR="00995D58" w:rsidRPr="009A3EDF" w:rsidRDefault="00995D58" w:rsidP="00BF544D">
      <w:pPr>
        <w:pStyle w:val="ConsPlusNormal"/>
        <w:numPr>
          <w:ilvl w:val="0"/>
          <w:numId w:val="3"/>
        </w:numPr>
        <w:spacing w:line="240" w:lineRule="atLeast"/>
        <w:ind w:left="0" w:firstLine="454"/>
        <w:jc w:val="both"/>
        <w:rPr>
          <w:rFonts w:ascii="Times New Roman" w:hAnsi="Times New Roman" w:cs="Times New Roman"/>
          <w:color w:val="000099"/>
          <w:sz w:val="16"/>
          <w:szCs w:val="16"/>
        </w:rPr>
      </w:pPr>
      <w:r w:rsidRPr="009A3EDF">
        <w:rPr>
          <w:rFonts w:ascii="Times New Roman" w:hAnsi="Times New Roman" w:cs="Times New Roman"/>
          <w:color w:val="000099"/>
          <w:sz w:val="16"/>
          <w:szCs w:val="16"/>
        </w:rPr>
        <w:t>представлять в центр социальной защиты населения отчет о выполнении мероприятий программы социальной адаптации с приложением документов, подтверждающих выполнение мероприятий (при наличии документов);</w:t>
      </w:r>
    </w:p>
    <w:p w:rsidR="00995D58" w:rsidRPr="009A3EDF" w:rsidRDefault="00995D58" w:rsidP="00BF544D">
      <w:pPr>
        <w:pStyle w:val="ConsPlusNormal"/>
        <w:numPr>
          <w:ilvl w:val="0"/>
          <w:numId w:val="3"/>
        </w:numPr>
        <w:spacing w:line="240" w:lineRule="atLeast"/>
        <w:ind w:left="0" w:firstLine="454"/>
        <w:jc w:val="both"/>
        <w:rPr>
          <w:rFonts w:ascii="Times New Roman" w:hAnsi="Times New Roman" w:cs="Times New Roman"/>
          <w:color w:val="000099"/>
          <w:sz w:val="16"/>
          <w:szCs w:val="16"/>
        </w:rPr>
      </w:pPr>
      <w:r w:rsidRPr="009A3EDF">
        <w:rPr>
          <w:rFonts w:ascii="Times New Roman" w:hAnsi="Times New Roman" w:cs="Times New Roman"/>
          <w:color w:val="000099"/>
          <w:sz w:val="16"/>
          <w:szCs w:val="16"/>
        </w:rPr>
        <w:t>допускать представителей центра социальной защиты населения для обследования материально-бытовых условий своих, своей семьи;</w:t>
      </w:r>
    </w:p>
    <w:p w:rsidR="00995D58" w:rsidRPr="009A3EDF" w:rsidRDefault="00995D58" w:rsidP="00BF544D">
      <w:pPr>
        <w:pStyle w:val="ConsPlusNormal"/>
        <w:numPr>
          <w:ilvl w:val="0"/>
          <w:numId w:val="3"/>
        </w:numPr>
        <w:spacing w:line="240" w:lineRule="atLeast"/>
        <w:ind w:left="0" w:firstLine="454"/>
        <w:jc w:val="both"/>
        <w:rPr>
          <w:rFonts w:ascii="Times New Roman" w:hAnsi="Times New Roman" w:cs="Times New Roman"/>
          <w:color w:val="000099"/>
          <w:sz w:val="16"/>
          <w:szCs w:val="16"/>
        </w:rPr>
      </w:pPr>
      <w:r w:rsidRPr="009A3EDF">
        <w:rPr>
          <w:rFonts w:ascii="Times New Roman" w:hAnsi="Times New Roman" w:cs="Times New Roman"/>
          <w:color w:val="000099"/>
          <w:sz w:val="16"/>
          <w:szCs w:val="16"/>
        </w:rPr>
        <w:t xml:space="preserve">при невыполнении условий программы социальной адаптации или нецелевом использовании денежных средств вернуть сумму </w:t>
      </w:r>
      <w:proofErr w:type="spellStart"/>
      <w:r w:rsidRPr="009A3EDF">
        <w:rPr>
          <w:rFonts w:ascii="Times New Roman" w:hAnsi="Times New Roman" w:cs="Times New Roman"/>
          <w:color w:val="000099"/>
          <w:sz w:val="16"/>
          <w:szCs w:val="16"/>
        </w:rPr>
        <w:t>соц</w:t>
      </w:r>
      <w:r w:rsidR="007939DC" w:rsidRPr="009A3EDF">
        <w:rPr>
          <w:rFonts w:ascii="Times New Roman" w:hAnsi="Times New Roman" w:cs="Times New Roman"/>
          <w:color w:val="000099"/>
          <w:sz w:val="16"/>
          <w:szCs w:val="16"/>
        </w:rPr>
        <w:t>-ой</w:t>
      </w:r>
      <w:proofErr w:type="spellEnd"/>
      <w:r w:rsidRPr="009A3EDF">
        <w:rPr>
          <w:rFonts w:ascii="Times New Roman" w:hAnsi="Times New Roman" w:cs="Times New Roman"/>
          <w:color w:val="000099"/>
          <w:sz w:val="16"/>
          <w:szCs w:val="16"/>
        </w:rPr>
        <w:t xml:space="preserve"> помощи;</w:t>
      </w:r>
    </w:p>
    <w:p w:rsidR="00C2466B" w:rsidRDefault="00995D58" w:rsidP="005A573B">
      <w:pPr>
        <w:pStyle w:val="ConsPlusNormal"/>
        <w:numPr>
          <w:ilvl w:val="0"/>
          <w:numId w:val="3"/>
        </w:numPr>
        <w:spacing w:after="20" w:line="240" w:lineRule="atLeast"/>
        <w:ind w:left="0" w:firstLine="454"/>
        <w:jc w:val="both"/>
        <w:rPr>
          <w:rFonts w:ascii="Times New Roman" w:hAnsi="Times New Roman" w:cs="Times New Roman"/>
          <w:color w:val="000099"/>
          <w:sz w:val="16"/>
          <w:szCs w:val="16"/>
        </w:rPr>
      </w:pPr>
      <w:r w:rsidRPr="009A3EDF">
        <w:rPr>
          <w:rFonts w:ascii="Times New Roman" w:hAnsi="Times New Roman" w:cs="Times New Roman"/>
          <w:color w:val="000099"/>
          <w:sz w:val="16"/>
          <w:szCs w:val="16"/>
        </w:rPr>
        <w:t>представлять по запросу центра социальной защиты населения информацию об условиях жизни (уровне доходов) в течение 12 месяцев со дня окончания срока действия социального контракта</w:t>
      </w:r>
      <w:r w:rsidR="00283EC6" w:rsidRPr="009A3EDF">
        <w:rPr>
          <w:rFonts w:ascii="Times New Roman" w:hAnsi="Times New Roman" w:cs="Times New Roman"/>
          <w:color w:val="000099"/>
          <w:sz w:val="16"/>
          <w:szCs w:val="16"/>
        </w:rPr>
        <w:t>.</w:t>
      </w:r>
    </w:p>
    <w:p w:rsidR="00C2466B" w:rsidRPr="005B44DD" w:rsidRDefault="002B68DD" w:rsidP="00C2466B">
      <w:pPr>
        <w:pStyle w:val="ConsPlusNormal"/>
        <w:spacing w:line="240" w:lineRule="atLeast"/>
        <w:jc w:val="center"/>
        <w:rPr>
          <w:rFonts w:ascii="Times New Roman" w:hAnsi="Times New Roman" w:cs="Times New Roman"/>
          <w:b/>
          <w:bCs/>
          <w:color w:val="000099"/>
          <w:sz w:val="16"/>
          <w:szCs w:val="16"/>
        </w:rPr>
      </w:pPr>
      <w:r w:rsidRPr="005B44DD">
        <w:rPr>
          <w:rFonts w:ascii="Times New Roman" w:hAnsi="Times New Roman" w:cs="Times New Roman"/>
          <w:b/>
          <w:bCs/>
          <w:color w:val="000099"/>
          <w:sz w:val="16"/>
          <w:szCs w:val="16"/>
        </w:rPr>
        <w:t>За более подробной информацией обращаться</w:t>
      </w:r>
      <w:r w:rsidR="00AB7880" w:rsidRPr="005B44DD">
        <w:rPr>
          <w:rFonts w:ascii="Times New Roman" w:hAnsi="Times New Roman" w:cs="Times New Roman"/>
          <w:color w:val="000099"/>
          <w:sz w:val="16"/>
          <w:szCs w:val="16"/>
        </w:rPr>
        <w:t xml:space="preserve"> </w:t>
      </w:r>
      <w:r w:rsidRPr="005B44DD">
        <w:rPr>
          <w:rFonts w:ascii="Times New Roman" w:hAnsi="Times New Roman" w:cs="Times New Roman"/>
          <w:b/>
          <w:bCs/>
          <w:color w:val="000099"/>
          <w:sz w:val="16"/>
          <w:szCs w:val="16"/>
          <w:lang w:val="de-DE"/>
        </w:rPr>
        <w:t xml:space="preserve">в ГКУ </w:t>
      </w:r>
      <w:r w:rsidR="00337430" w:rsidRPr="005B44DD">
        <w:rPr>
          <w:rFonts w:ascii="Times New Roman" w:hAnsi="Times New Roman" w:cs="Times New Roman"/>
          <w:b/>
          <w:bCs/>
          <w:color w:val="000099"/>
          <w:sz w:val="16"/>
          <w:szCs w:val="16"/>
        </w:rPr>
        <w:t xml:space="preserve">ЦСЗН </w:t>
      </w:r>
      <w:r w:rsidRPr="005B44DD">
        <w:rPr>
          <w:rFonts w:ascii="Times New Roman" w:hAnsi="Times New Roman" w:cs="Times New Roman"/>
          <w:b/>
          <w:bCs/>
          <w:color w:val="000099"/>
          <w:sz w:val="16"/>
          <w:szCs w:val="16"/>
          <w:lang w:val="de-DE"/>
        </w:rPr>
        <w:t xml:space="preserve"> </w:t>
      </w:r>
      <w:proofErr w:type="spellStart"/>
      <w:r w:rsidRPr="005B44DD">
        <w:rPr>
          <w:rFonts w:ascii="Times New Roman" w:hAnsi="Times New Roman" w:cs="Times New Roman"/>
          <w:b/>
          <w:bCs/>
          <w:color w:val="000099"/>
          <w:sz w:val="16"/>
          <w:szCs w:val="16"/>
          <w:lang w:val="de-DE"/>
        </w:rPr>
        <w:t>по</w:t>
      </w:r>
      <w:proofErr w:type="spellEnd"/>
      <w:r w:rsidRPr="005B44DD">
        <w:rPr>
          <w:rFonts w:ascii="Times New Roman" w:hAnsi="Times New Roman" w:cs="Times New Roman"/>
          <w:b/>
          <w:bCs/>
          <w:color w:val="000099"/>
          <w:sz w:val="16"/>
          <w:szCs w:val="16"/>
          <w:lang w:val="de-DE"/>
        </w:rPr>
        <w:t xml:space="preserve"> </w:t>
      </w:r>
      <w:proofErr w:type="spellStart"/>
      <w:r w:rsidRPr="005B44DD">
        <w:rPr>
          <w:rFonts w:ascii="Times New Roman" w:hAnsi="Times New Roman" w:cs="Times New Roman"/>
          <w:b/>
          <w:bCs/>
          <w:color w:val="000099"/>
          <w:sz w:val="16"/>
          <w:szCs w:val="16"/>
          <w:lang w:val="de-DE"/>
        </w:rPr>
        <w:t>Красноармейскому</w:t>
      </w:r>
      <w:proofErr w:type="spellEnd"/>
      <w:r w:rsidRPr="005B44DD">
        <w:rPr>
          <w:rFonts w:ascii="Times New Roman" w:hAnsi="Times New Roman" w:cs="Times New Roman"/>
          <w:b/>
          <w:bCs/>
          <w:color w:val="000099"/>
          <w:sz w:val="16"/>
          <w:szCs w:val="16"/>
          <w:lang w:val="de-DE"/>
        </w:rPr>
        <w:t xml:space="preserve"> </w:t>
      </w:r>
      <w:proofErr w:type="spellStart"/>
      <w:r w:rsidRPr="005B44DD">
        <w:rPr>
          <w:rFonts w:ascii="Times New Roman" w:hAnsi="Times New Roman" w:cs="Times New Roman"/>
          <w:b/>
          <w:bCs/>
          <w:color w:val="000099"/>
          <w:sz w:val="16"/>
          <w:szCs w:val="16"/>
          <w:lang w:val="de-DE"/>
        </w:rPr>
        <w:t>району</w:t>
      </w:r>
      <w:proofErr w:type="spellEnd"/>
      <w:r w:rsidRPr="005B44DD">
        <w:rPr>
          <w:rFonts w:ascii="Times New Roman" w:hAnsi="Times New Roman" w:cs="Times New Roman"/>
          <w:b/>
          <w:bCs/>
          <w:color w:val="000099"/>
          <w:sz w:val="16"/>
          <w:szCs w:val="16"/>
          <w:lang w:val="de-DE"/>
        </w:rPr>
        <w:t xml:space="preserve"> </w:t>
      </w:r>
      <w:proofErr w:type="spellStart"/>
      <w:r w:rsidRPr="005B44DD">
        <w:rPr>
          <w:rFonts w:ascii="Times New Roman" w:hAnsi="Times New Roman" w:cs="Times New Roman"/>
          <w:b/>
          <w:bCs/>
          <w:color w:val="000099"/>
          <w:sz w:val="16"/>
          <w:szCs w:val="16"/>
          <w:lang w:val="de-DE"/>
        </w:rPr>
        <w:t>Волгограда</w:t>
      </w:r>
      <w:proofErr w:type="spellEnd"/>
    </w:p>
    <w:p w:rsidR="00283EC6" w:rsidRPr="005B44DD" w:rsidRDefault="005B44DD" w:rsidP="00C2466B">
      <w:pPr>
        <w:pStyle w:val="ConsPlusNormal"/>
        <w:spacing w:line="240" w:lineRule="atLeast"/>
        <w:jc w:val="center"/>
        <w:rPr>
          <w:rFonts w:ascii="Times New Roman" w:hAnsi="Times New Roman" w:cs="Times New Roman"/>
          <w:color w:val="000099"/>
          <w:sz w:val="16"/>
          <w:szCs w:val="16"/>
        </w:rPr>
      </w:pPr>
      <w:r>
        <w:rPr>
          <w:rFonts w:ascii="Times New Roman" w:hAnsi="Times New Roman" w:cs="Times New Roman"/>
          <w:b/>
          <w:bCs/>
          <w:color w:val="000099"/>
          <w:sz w:val="16"/>
          <w:szCs w:val="16"/>
        </w:rPr>
        <w:t>п</w:t>
      </w:r>
      <w:r w:rsidR="00C2466B" w:rsidRPr="005B44DD">
        <w:rPr>
          <w:rFonts w:ascii="Times New Roman" w:hAnsi="Times New Roman" w:cs="Times New Roman"/>
          <w:b/>
          <w:bCs/>
          <w:color w:val="000099"/>
          <w:sz w:val="16"/>
          <w:szCs w:val="16"/>
        </w:rPr>
        <w:t xml:space="preserve">о адресу: </w:t>
      </w:r>
      <w:r w:rsidR="002B68DD" w:rsidRPr="005B44DD">
        <w:rPr>
          <w:rFonts w:ascii="Times New Roman" w:hAnsi="Times New Roman" w:cs="Times New Roman"/>
          <w:b/>
          <w:bCs/>
          <w:color w:val="000099"/>
          <w:sz w:val="16"/>
          <w:szCs w:val="16"/>
        </w:rPr>
        <w:t xml:space="preserve">ул. </w:t>
      </w:r>
      <w:proofErr w:type="spellStart"/>
      <w:r w:rsidR="002B68DD" w:rsidRPr="005B44DD">
        <w:rPr>
          <w:rFonts w:ascii="Times New Roman" w:hAnsi="Times New Roman" w:cs="Times New Roman"/>
          <w:b/>
          <w:bCs/>
          <w:color w:val="000099"/>
          <w:sz w:val="16"/>
          <w:szCs w:val="16"/>
        </w:rPr>
        <w:t>Бахтурова</w:t>
      </w:r>
      <w:proofErr w:type="spellEnd"/>
      <w:r w:rsidR="002B68DD" w:rsidRPr="005B44DD">
        <w:rPr>
          <w:rFonts w:ascii="Times New Roman" w:hAnsi="Times New Roman" w:cs="Times New Roman"/>
          <w:b/>
          <w:bCs/>
          <w:color w:val="000099"/>
          <w:sz w:val="16"/>
          <w:szCs w:val="16"/>
        </w:rPr>
        <w:t>, 31; телефоны: 62-43-57; 62-41-15</w:t>
      </w:r>
    </w:p>
    <w:sectPr w:rsidR="00283EC6" w:rsidRPr="005B44DD" w:rsidSect="00C2466B">
      <w:pgSz w:w="11906" w:h="16838"/>
      <w:pgMar w:top="340" w:right="340" w:bottom="284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04F55"/>
    <w:multiLevelType w:val="hybridMultilevel"/>
    <w:tmpl w:val="7876A652"/>
    <w:lvl w:ilvl="0" w:tplc="9A728368">
      <w:start w:val="65535"/>
      <w:numFmt w:val="bullet"/>
      <w:lvlText w:val="-"/>
      <w:lvlJc w:val="left"/>
      <w:pPr>
        <w:ind w:left="1287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1273C3C"/>
    <w:multiLevelType w:val="hybridMultilevel"/>
    <w:tmpl w:val="11FA1E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2E85252"/>
    <w:multiLevelType w:val="hybridMultilevel"/>
    <w:tmpl w:val="596AA998"/>
    <w:lvl w:ilvl="0" w:tplc="EDB0351E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13401"/>
    <w:rsid w:val="00013401"/>
    <w:rsid w:val="0002092B"/>
    <w:rsid w:val="00066D2F"/>
    <w:rsid w:val="00194DFB"/>
    <w:rsid w:val="001F41D2"/>
    <w:rsid w:val="00283EC6"/>
    <w:rsid w:val="00297F26"/>
    <w:rsid w:val="002B68DD"/>
    <w:rsid w:val="00337430"/>
    <w:rsid w:val="003525CC"/>
    <w:rsid w:val="00367C3D"/>
    <w:rsid w:val="003A1574"/>
    <w:rsid w:val="004525B2"/>
    <w:rsid w:val="00496902"/>
    <w:rsid w:val="00502E50"/>
    <w:rsid w:val="00503F9D"/>
    <w:rsid w:val="00581ACA"/>
    <w:rsid w:val="00587495"/>
    <w:rsid w:val="005A573B"/>
    <w:rsid w:val="005B44DD"/>
    <w:rsid w:val="005F4C1E"/>
    <w:rsid w:val="006162D8"/>
    <w:rsid w:val="006C19C9"/>
    <w:rsid w:val="006E2550"/>
    <w:rsid w:val="0076601E"/>
    <w:rsid w:val="00792289"/>
    <w:rsid w:val="007939DC"/>
    <w:rsid w:val="007A1C4E"/>
    <w:rsid w:val="007F2E3B"/>
    <w:rsid w:val="007F454F"/>
    <w:rsid w:val="0081073A"/>
    <w:rsid w:val="008175B1"/>
    <w:rsid w:val="00871AE5"/>
    <w:rsid w:val="009445C1"/>
    <w:rsid w:val="0096774A"/>
    <w:rsid w:val="00995D58"/>
    <w:rsid w:val="009A3EDF"/>
    <w:rsid w:val="009F1B02"/>
    <w:rsid w:val="00AB7880"/>
    <w:rsid w:val="00AF791F"/>
    <w:rsid w:val="00B057FB"/>
    <w:rsid w:val="00B55342"/>
    <w:rsid w:val="00B667EC"/>
    <w:rsid w:val="00B94DB3"/>
    <w:rsid w:val="00BC05EE"/>
    <w:rsid w:val="00BF544D"/>
    <w:rsid w:val="00C1276E"/>
    <w:rsid w:val="00C212C9"/>
    <w:rsid w:val="00C2466B"/>
    <w:rsid w:val="00C51BAA"/>
    <w:rsid w:val="00C628A0"/>
    <w:rsid w:val="00C763FE"/>
    <w:rsid w:val="00C813DD"/>
    <w:rsid w:val="00C87713"/>
    <w:rsid w:val="00CC4AF0"/>
    <w:rsid w:val="00D1325B"/>
    <w:rsid w:val="00D330D4"/>
    <w:rsid w:val="00D85A2A"/>
    <w:rsid w:val="00DB1229"/>
    <w:rsid w:val="00E3087D"/>
    <w:rsid w:val="00E334DD"/>
    <w:rsid w:val="00ED14C4"/>
    <w:rsid w:val="00F011A0"/>
    <w:rsid w:val="00F23DD0"/>
    <w:rsid w:val="00F84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4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6601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qFormat/>
    <w:rsid w:val="00C51BAA"/>
    <w:pPr>
      <w:widowControl w:val="0"/>
      <w:spacing w:after="0" w:line="240" w:lineRule="auto"/>
    </w:pPr>
    <w:rPr>
      <w:rFonts w:eastAsia="Times New Roman" w:cs="Calibri"/>
      <w:szCs w:val="20"/>
    </w:rPr>
  </w:style>
  <w:style w:type="paragraph" w:styleId="a5">
    <w:name w:val="Normal (Web)"/>
    <w:basedOn w:val="a"/>
    <w:uiPriority w:val="99"/>
    <w:unhideWhenUsed/>
    <w:rsid w:val="002B68D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F7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79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4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E895E-E2E0-4570-9C20-DF4C5521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Volynkina</dc:creator>
  <cp:keywords/>
  <dc:description/>
  <cp:lastModifiedBy>Volynkina</cp:lastModifiedBy>
  <cp:revision>41</cp:revision>
  <cp:lastPrinted>2021-02-12T06:25:00Z</cp:lastPrinted>
  <dcterms:created xsi:type="dcterms:W3CDTF">2021-02-10T13:37:00Z</dcterms:created>
  <dcterms:modified xsi:type="dcterms:W3CDTF">2021-02-12T06:57:00Z</dcterms:modified>
</cp:coreProperties>
</file>