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FB" w:rsidRDefault="00387BFB" w:rsidP="0038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подготовка ребенка к детскому саду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задолго до поступления в детский сад. </w:t>
      </w:r>
    </w:p>
    <w:p w:rsidR="00387BFB" w:rsidRPr="009B50B1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B50B1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Родители должны: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узнать все новые моменты в режиме дня детского сада и ввести их в домашний режим</w:t>
      </w:r>
      <w:r>
        <w:rPr>
          <w:rFonts w:ascii="Times New Roman" w:hAnsi="Times New Roman" w:cs="Times New Roman"/>
          <w:sz w:val="28"/>
          <w:szCs w:val="28"/>
        </w:rPr>
        <w:t xml:space="preserve"> для ребенка, включающий: дневной сон, питание, соответствующие принятому в детском саду, навыки самообслуживания.</w:t>
      </w:r>
      <w:proofErr w:type="gramEnd"/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Начать водить ребенка не с того дня, как мама должна выйти на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0B1">
        <w:rPr>
          <w:rFonts w:ascii="Times New Roman" w:hAnsi="Times New Roman" w:cs="Times New Roman"/>
          <w:b/>
          <w:i/>
          <w:color w:val="C00000"/>
          <w:sz w:val="28"/>
          <w:szCs w:val="28"/>
        </w:rPr>
        <w:t>а 1-1,5 месяца,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время проводимое в группе увеличивается постепенно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Не обсуждать при ребенке</w:t>
      </w:r>
      <w:r w:rsidRPr="009B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волнующие вас </w:t>
      </w:r>
      <w:r w:rsidRPr="009B50B1">
        <w:rPr>
          <w:rFonts w:ascii="Times New Roman" w:hAnsi="Times New Roman" w:cs="Times New Roman"/>
          <w:i/>
          <w:color w:val="C00000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связанные с детским садом.</w:t>
      </w:r>
    </w:p>
    <w:p w:rsidR="00387BFB" w:rsidRPr="009B50B1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lastRenderedPageBreak/>
        <w:t>Отправлять ребенка в детский сад только при условии, что он здоров.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C00000"/>
          <w:sz w:val="28"/>
          <w:szCs w:val="28"/>
        </w:rPr>
        <w:t>Создать положительный настрой на пребывание малыша в детском саду</w:t>
      </w:r>
      <w:r>
        <w:rPr>
          <w:rFonts w:ascii="Times New Roman" w:hAnsi="Times New Roman" w:cs="Times New Roman"/>
          <w:sz w:val="28"/>
          <w:szCs w:val="28"/>
        </w:rPr>
        <w:t>, заранее его знакомить с учреждением, которое он будет посещать (например, во время прогулки).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Не пугать ребенка детским садом в качестве наказания</w:t>
      </w:r>
      <w:r>
        <w:rPr>
          <w:rFonts w:ascii="Times New Roman" w:hAnsi="Times New Roman" w:cs="Times New Roman"/>
          <w:sz w:val="28"/>
          <w:szCs w:val="28"/>
        </w:rPr>
        <w:t xml:space="preserve"> за поступки или непослушание.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Готовить ребенка к временной разлуке</w:t>
      </w:r>
      <w:r w:rsidRPr="009B50B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дать понять, что это неизбежно, что он уже большой.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Не нервничать и не показывать свою тревогу </w:t>
      </w:r>
      <w:r>
        <w:rPr>
          <w:rFonts w:ascii="Times New Roman" w:hAnsi="Times New Roman" w:cs="Times New Roman"/>
          <w:sz w:val="28"/>
          <w:szCs w:val="28"/>
        </w:rPr>
        <w:t>накануне поступления ребенка в детский сад.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увеличивать, а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уменьшать нагрузку на нервную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(на время прекратить походы в гости,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сократить время  просмотра телепередач, не реагировать на его выходки и не наказывать за капризы, искать компромисс в отношениях с малышом), максимально бережно относится к ребенку.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укутывать малыша, а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одевать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в соответствии с температурой в группе и на улице</w:t>
      </w:r>
      <w:r>
        <w:rPr>
          <w:rFonts w:ascii="Times New Roman" w:hAnsi="Times New Roman" w:cs="Times New Roman"/>
          <w:i/>
          <w:color w:val="000099"/>
          <w:sz w:val="28"/>
          <w:szCs w:val="28"/>
        </w:rPr>
        <w:t>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выходные дни придерживаться</w:t>
      </w:r>
      <w:r>
        <w:rPr>
          <w:rFonts w:ascii="Times New Roman" w:hAnsi="Times New Roman" w:cs="Times New Roman"/>
          <w:sz w:val="28"/>
          <w:szCs w:val="28"/>
        </w:rPr>
        <w:t xml:space="preserve"> такого же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режима дня</w:t>
      </w:r>
      <w:r>
        <w:rPr>
          <w:rFonts w:ascii="Times New Roman" w:hAnsi="Times New Roman" w:cs="Times New Roman"/>
          <w:sz w:val="28"/>
          <w:szCs w:val="28"/>
        </w:rPr>
        <w:t>, как и в детском саду.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привыкнет к детскому саду,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не принимать его слез при расставании всерьез</w:t>
      </w:r>
      <w:r>
        <w:rPr>
          <w:rFonts w:ascii="Times New Roman" w:hAnsi="Times New Roman" w:cs="Times New Roman"/>
          <w:sz w:val="28"/>
          <w:szCs w:val="28"/>
        </w:rPr>
        <w:t xml:space="preserve"> – это может быть просто проявлением плохого настроения.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При явных 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обычном поведении ребенка или при выраженных невротических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реакциях как можно раньше </w:t>
      </w:r>
      <w:r w:rsidRPr="009B50B1">
        <w:rPr>
          <w:rFonts w:ascii="Times New Roman" w:hAnsi="Times New Roman" w:cs="Times New Roman"/>
          <w:i/>
          <w:color w:val="000099"/>
          <w:sz w:val="28"/>
          <w:szCs w:val="28"/>
        </w:rPr>
        <w:t>обратиться к врачу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BFB" w:rsidRPr="009B50B1" w:rsidRDefault="00387BFB" w:rsidP="00387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FB" w:rsidRPr="009B50B1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B50B1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Первые признаки того, что ребенок адаптировался: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аппетит.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сон.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Охотное общение с другими детьми.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Адекватная реакция на любое предложение воспитателя.</w:t>
      </w:r>
    </w:p>
    <w:p w:rsidR="00387BFB" w:rsidRDefault="00387BFB" w:rsidP="00387BFB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Нормальное эмоциональное состояние (улыбается, хорошее настроение,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87BFB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FB" w:rsidRPr="009B50B1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B50B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Мы рады видать </w:t>
      </w:r>
    </w:p>
    <w:p w:rsidR="00387BFB" w:rsidRPr="009B50B1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B50B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Вас и Вашего ребенка </w:t>
      </w:r>
    </w:p>
    <w:p w:rsidR="00387BFB" w:rsidRPr="009B50B1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9B50B1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нашем детском саду!</w:t>
      </w:r>
    </w:p>
    <w:p w:rsidR="00387BFB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387B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BFB" w:rsidRPr="00826FC1" w:rsidRDefault="00387BFB" w:rsidP="00387B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26FC1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Режим пребывания детей</w:t>
      </w:r>
    </w:p>
    <w:p w:rsidR="00387BFB" w:rsidRPr="00826FC1" w:rsidRDefault="00387BFB" w:rsidP="00387B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26FC1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первый месяц</w:t>
      </w:r>
    </w:p>
    <w:p w:rsidR="00387BFB" w:rsidRPr="009B50B1" w:rsidRDefault="00387BFB" w:rsidP="00387BFB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tbl>
      <w:tblPr>
        <w:tblW w:w="4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368"/>
        <w:gridCol w:w="1296"/>
        <w:gridCol w:w="1188"/>
      </w:tblGrid>
      <w:tr w:rsidR="00387BFB" w:rsidRPr="009B50B1" w:rsidTr="007B7FCD">
        <w:trPr>
          <w:trHeight w:val="477"/>
          <w:tblCellSpacing w:w="0" w:type="dxa"/>
        </w:trPr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9B50B1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Неделя</w:t>
            </w:r>
          </w:p>
        </w:tc>
        <w:tc>
          <w:tcPr>
            <w:tcW w:w="1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9B50B1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Время нахождения в ДОУ</w:t>
            </w:r>
          </w:p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9B50B1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Деятельность ребенка</w:t>
            </w:r>
          </w:p>
        </w:tc>
      </w:tr>
      <w:tr w:rsidR="00387BFB" w:rsidRPr="009B50B1" w:rsidTr="007B7FCD">
        <w:trPr>
          <w:trHeight w:val="183"/>
          <w:tblCellSpacing w:w="0" w:type="dxa"/>
        </w:trPr>
        <w:tc>
          <w:tcPr>
            <w:tcW w:w="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FB" w:rsidRPr="009B50B1" w:rsidRDefault="00387BFB" w:rsidP="007B7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BFB" w:rsidRPr="009B50B1" w:rsidRDefault="00387BFB" w:rsidP="007B7F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 детском саду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Дома</w:t>
            </w:r>
          </w:p>
        </w:tc>
      </w:tr>
      <w:tr w:rsidR="00387BFB" w:rsidRPr="009B50B1" w:rsidTr="007B7FCD">
        <w:trPr>
          <w:trHeight w:val="785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два часа</w:t>
            </w: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 xml:space="preserve"> с 9.00 до 11.00</w:t>
            </w: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Гуляет и играет, наблюдает за детьми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Кушает и спит ребенок дома</w:t>
            </w:r>
          </w:p>
        </w:tc>
      </w:tr>
      <w:tr w:rsidR="00387BFB" w:rsidRPr="009B50B1" w:rsidTr="007B7FCD">
        <w:trPr>
          <w:trHeight w:val="1359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 неделя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</w:t>
            </w: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, гуляет и играет, наблюдает за детьми; обедает с детьми.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Спит дома</w:t>
            </w:r>
          </w:p>
        </w:tc>
      </w:tr>
      <w:tr w:rsidR="00387BFB" w:rsidRPr="009B50B1" w:rsidTr="007B7FCD">
        <w:trPr>
          <w:trHeight w:val="1236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3 неделя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с 8.00 до 15.00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Ребенка оставляют на тихий час, но забирают одного из первых</w:t>
            </w: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sz w:val="24"/>
                <w:szCs w:val="24"/>
              </w:rPr>
              <w:t>Дома вечерняя прогулка и ужин</w:t>
            </w:r>
          </w:p>
        </w:tc>
      </w:tr>
      <w:tr w:rsidR="00387BFB" w:rsidRPr="009B50B1" w:rsidTr="007B7FCD">
        <w:trPr>
          <w:trHeight w:val="632"/>
          <w:tblCellSpacing w:w="0" w:type="dxa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4  неделя</w:t>
            </w: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  <w:p w:rsidR="00387BFB" w:rsidRPr="00826FC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826FC1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Полный день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BFB" w:rsidRPr="009B50B1" w:rsidRDefault="00387BFB" w:rsidP="007B7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387BFB" w:rsidRPr="009B50B1" w:rsidRDefault="00387BFB" w:rsidP="00387B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925F5" w:rsidRDefault="005925F5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5925F5" w:rsidRDefault="005925F5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5925F5" w:rsidRDefault="005925F5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5925F5" w:rsidRDefault="005925F5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  <w:r>
        <w:rPr>
          <w:rFonts w:ascii="Monotype Corsiva" w:hAnsi="Monotype Corsiva" w:cs="Times New Roman"/>
          <w:b/>
          <w:noProof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5pt;margin-top:-48.5pt;width:205.5pt;height:1in;z-index:251658240;mso-wrap-distance-left:2.88pt;mso-wrap-distance-top:2.88pt;mso-wrap-distance-right:2.88pt;mso-wrap-distance-bottom:2.88pt" fillcolor="#663" strokecolor="#006" o:cliptowrap="t">
            <v:shadow opacity="52429f"/>
            <v:textpath style="font-family:&quot;Monotype Corsiva&quot;;font-size:18pt;font-style:italic;v-text-kern:t" trim="t" fitpath="t" string="Муниципальное дошкольное&#10;образовательное учреждение&#10;&quot;Детский сад №224&#10;Центрального района Волгограда"/>
          </v:shape>
        </w:pict>
      </w:r>
    </w:p>
    <w:p w:rsidR="005925F5" w:rsidRDefault="005925F5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5925F5" w:rsidRDefault="005925F5" w:rsidP="005925F5">
      <w:pPr>
        <w:spacing w:after="0" w:line="240" w:lineRule="auto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5925F5" w:rsidRDefault="005925F5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:rsidR="00387BFB" w:rsidRPr="005925F5" w:rsidRDefault="00387BFB" w:rsidP="00387B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5925F5">
        <w:rPr>
          <w:rFonts w:ascii="Monotype Corsiva" w:hAnsi="Monotype Corsiva" w:cs="Times New Roman"/>
          <w:b/>
          <w:color w:val="C00000"/>
          <w:sz w:val="36"/>
          <w:szCs w:val="36"/>
        </w:rPr>
        <w:t>Родителям - на заметку,</w:t>
      </w:r>
    </w:p>
    <w:p w:rsidR="00387BFB" w:rsidRPr="005925F5" w:rsidRDefault="00387BFB" w:rsidP="00387BFB">
      <w:pPr>
        <w:spacing w:after="0" w:line="240" w:lineRule="auto"/>
        <w:jc w:val="center"/>
        <w:rPr>
          <w:rFonts w:ascii="Monotype Corsiva" w:hAnsi="Monotype Corsiva"/>
          <w:b/>
          <w:noProof/>
          <w:color w:val="C00000"/>
          <w:sz w:val="36"/>
          <w:szCs w:val="36"/>
        </w:rPr>
      </w:pPr>
      <w:r w:rsidRPr="005925F5">
        <w:rPr>
          <w:rFonts w:ascii="Monotype Corsiva" w:hAnsi="Monotype Corsiva" w:cs="Times New Roman"/>
          <w:b/>
          <w:color w:val="C00000"/>
          <w:sz w:val="36"/>
          <w:szCs w:val="36"/>
        </w:rPr>
        <w:t>Детям на пользу</w:t>
      </w:r>
    </w:p>
    <w:p w:rsidR="00387BFB" w:rsidRPr="00787D5B" w:rsidRDefault="00387BFB" w:rsidP="00387BFB">
      <w:pPr>
        <w:rPr>
          <w:b/>
          <w:noProof/>
          <w:color w:val="C00000"/>
          <w:sz w:val="24"/>
          <w:szCs w:val="24"/>
        </w:rPr>
      </w:pPr>
    </w:p>
    <w:p w:rsidR="00387BFB" w:rsidRDefault="005925F5" w:rsidP="00387BFB">
      <w:pPr>
        <w:jc w:val="center"/>
        <w:rPr>
          <w:b/>
          <w:noProof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5" type="#_x0000_t136" style="width:185.15pt;height:83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font-style:italic;v-text-kern:t" trim="t" fitpath="t" string="Как подготовить &#10;ребенка &#10;к детскому саду"/>
          </v:shape>
        </w:pict>
      </w:r>
    </w:p>
    <w:p w:rsidR="00387BFB" w:rsidRDefault="00387BFB" w:rsidP="00387BFB">
      <w:pPr>
        <w:jc w:val="center"/>
        <w:rPr>
          <w:b/>
          <w:noProof/>
          <w:color w:val="000099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18168" cy="1850065"/>
            <wp:effectExtent l="0" t="0" r="0" b="0"/>
            <wp:docPr id="58" name="Рисунок 15" descr="http://dsad99.ucoz.ru/448f4936c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sad99.ucoz.ru/448f4936c9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06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FB" w:rsidRPr="00826FC1" w:rsidRDefault="00387BFB" w:rsidP="00387BFB">
      <w:pPr>
        <w:spacing w:after="0" w:line="240" w:lineRule="auto"/>
        <w:rPr>
          <w:rFonts w:ascii="Times New Roman" w:hAnsi="Times New Roman" w:cs="Times New Roman"/>
          <w:b/>
          <w:noProof/>
          <w:color w:val="000099"/>
        </w:rPr>
      </w:pPr>
    </w:p>
    <w:p w:rsidR="0046650C" w:rsidRPr="005925F5" w:rsidRDefault="005925F5" w:rsidP="005925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925F5">
        <w:rPr>
          <w:rFonts w:ascii="Times New Roman" w:hAnsi="Times New Roman" w:cs="Times New Roman"/>
          <w:i/>
          <w:sz w:val="24"/>
          <w:szCs w:val="24"/>
        </w:rPr>
        <w:t>Волгоград, 2019</w:t>
      </w:r>
    </w:p>
    <w:sectPr w:rsidR="0046650C" w:rsidRPr="005925F5" w:rsidSect="009B50B1">
      <w:pgSz w:w="16838" w:h="11906" w:orient="landscape"/>
      <w:pgMar w:top="849" w:right="820" w:bottom="993" w:left="709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num="3"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6F5"/>
    <w:multiLevelType w:val="hybridMultilevel"/>
    <w:tmpl w:val="44B68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FB"/>
    <w:rsid w:val="00387BFB"/>
    <w:rsid w:val="0046650C"/>
    <w:rsid w:val="005925F5"/>
    <w:rsid w:val="00B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F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87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F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87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3</cp:revision>
  <dcterms:created xsi:type="dcterms:W3CDTF">2019-11-18T05:09:00Z</dcterms:created>
  <dcterms:modified xsi:type="dcterms:W3CDTF">2019-11-18T05:34:00Z</dcterms:modified>
</cp:coreProperties>
</file>