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F2" w:rsidRPr="003D37DE" w:rsidRDefault="009B69F2" w:rsidP="009B69F2">
      <w:pPr>
        <w:widowControl w:val="0"/>
        <w:autoSpaceDE w:val="0"/>
        <w:autoSpaceDN w:val="0"/>
        <w:adjustRightInd w:val="0"/>
        <w:jc w:val="center"/>
        <w:rPr>
          <w:b/>
          <w:bCs/>
          <w:sz w:val="18"/>
          <w:szCs w:val="18"/>
        </w:rPr>
      </w:pPr>
      <w:r w:rsidRPr="003D37DE">
        <w:rPr>
          <w:b/>
          <w:bCs/>
          <w:sz w:val="18"/>
          <w:szCs w:val="18"/>
        </w:rPr>
        <w:t>ДОГОВОР № _____</w:t>
      </w:r>
    </w:p>
    <w:p w:rsidR="009B69F2" w:rsidRPr="003D37DE" w:rsidRDefault="009B69F2" w:rsidP="009B69F2">
      <w:pPr>
        <w:widowControl w:val="0"/>
        <w:autoSpaceDE w:val="0"/>
        <w:autoSpaceDN w:val="0"/>
        <w:adjustRightInd w:val="0"/>
        <w:jc w:val="center"/>
        <w:rPr>
          <w:b/>
          <w:bCs/>
          <w:sz w:val="18"/>
          <w:szCs w:val="18"/>
        </w:rPr>
      </w:pPr>
      <w:r w:rsidRPr="003D37DE">
        <w:rPr>
          <w:b/>
          <w:bCs/>
          <w:sz w:val="18"/>
          <w:szCs w:val="18"/>
        </w:rPr>
        <w:t>об оказании платных образовательных услуг</w:t>
      </w:r>
    </w:p>
    <w:p w:rsidR="009B69F2" w:rsidRPr="003D37DE" w:rsidRDefault="009B69F2" w:rsidP="009B69F2">
      <w:pPr>
        <w:pStyle w:val="ConsPlusNonformat"/>
        <w:rPr>
          <w:rFonts w:ascii="Times New Roman" w:hAnsi="Times New Roman" w:cs="Times New Roman"/>
          <w:sz w:val="18"/>
          <w:szCs w:val="18"/>
        </w:rPr>
      </w:pPr>
      <w:r w:rsidRPr="003D37DE">
        <w:rPr>
          <w:rFonts w:ascii="Times New Roman" w:hAnsi="Times New Roman" w:cs="Times New Roman"/>
          <w:sz w:val="18"/>
          <w:szCs w:val="18"/>
        </w:rPr>
        <w:t xml:space="preserve">г. Волгоград                                                                                                                                          </w:t>
      </w:r>
      <w:r w:rsidR="003D37DE" w:rsidRPr="003D37DE">
        <w:rPr>
          <w:rFonts w:ascii="Times New Roman" w:hAnsi="Times New Roman" w:cs="Times New Roman"/>
          <w:sz w:val="18"/>
          <w:szCs w:val="18"/>
        </w:rPr>
        <w:t xml:space="preserve">                              </w:t>
      </w:r>
      <w:r w:rsidRPr="003D37DE">
        <w:rPr>
          <w:rFonts w:ascii="Times New Roman" w:hAnsi="Times New Roman" w:cs="Times New Roman"/>
          <w:sz w:val="18"/>
          <w:szCs w:val="18"/>
        </w:rPr>
        <w:t>«___» _____________ 20__ г.</w:t>
      </w:r>
    </w:p>
    <w:p w:rsidR="009B69F2" w:rsidRPr="003D37DE" w:rsidRDefault="009B69F2" w:rsidP="009B69F2">
      <w:pPr>
        <w:pStyle w:val="ConsPlusNonformat"/>
        <w:rPr>
          <w:rFonts w:ascii="Times New Roman" w:hAnsi="Times New Roman" w:cs="Times New Roman"/>
          <w:sz w:val="18"/>
          <w:szCs w:val="18"/>
        </w:rPr>
      </w:pPr>
    </w:p>
    <w:p w:rsidR="009B69F2" w:rsidRPr="003D37DE" w:rsidRDefault="009B69F2" w:rsidP="009B69F2">
      <w:pPr>
        <w:pStyle w:val="ConsPlusNonformat"/>
        <w:jc w:val="both"/>
        <w:rPr>
          <w:rFonts w:ascii="Times New Roman" w:hAnsi="Times New Roman" w:cs="Times New Roman"/>
          <w:sz w:val="18"/>
          <w:szCs w:val="18"/>
        </w:rPr>
      </w:pPr>
      <w:r w:rsidRPr="003D37DE">
        <w:rPr>
          <w:rFonts w:ascii="Times New Roman" w:hAnsi="Times New Roman" w:cs="Times New Roman"/>
          <w:sz w:val="18"/>
          <w:szCs w:val="18"/>
        </w:rPr>
        <w:t xml:space="preserve">Муниципальное общеобразовательное учреждение «Средняя школа № </w:t>
      </w:r>
      <w:r w:rsidR="00746A93" w:rsidRPr="003D37DE">
        <w:rPr>
          <w:rFonts w:ascii="Times New Roman" w:hAnsi="Times New Roman" w:cs="Times New Roman"/>
          <w:sz w:val="18"/>
          <w:szCs w:val="18"/>
        </w:rPr>
        <w:t>75 К</w:t>
      </w:r>
      <w:r w:rsidR="00ED1590" w:rsidRPr="003D37DE">
        <w:rPr>
          <w:rFonts w:ascii="Times New Roman" w:hAnsi="Times New Roman" w:cs="Times New Roman"/>
          <w:sz w:val="18"/>
          <w:szCs w:val="18"/>
        </w:rPr>
        <w:t>расноармейс</w:t>
      </w:r>
      <w:r w:rsidRPr="003D37DE">
        <w:rPr>
          <w:rFonts w:ascii="Times New Roman" w:hAnsi="Times New Roman" w:cs="Times New Roman"/>
          <w:sz w:val="18"/>
          <w:szCs w:val="18"/>
        </w:rPr>
        <w:t xml:space="preserve">кого района Волгограда» (сокращенное наименование – МОУ </w:t>
      </w:r>
      <w:r w:rsidR="00ED1590" w:rsidRPr="003D37DE">
        <w:rPr>
          <w:rFonts w:ascii="Times New Roman" w:hAnsi="Times New Roman" w:cs="Times New Roman"/>
          <w:sz w:val="18"/>
          <w:szCs w:val="18"/>
        </w:rPr>
        <w:t xml:space="preserve">СШ </w:t>
      </w:r>
      <w:r w:rsidRPr="003D37DE">
        <w:rPr>
          <w:rFonts w:ascii="Times New Roman" w:hAnsi="Times New Roman" w:cs="Times New Roman"/>
          <w:sz w:val="18"/>
          <w:szCs w:val="18"/>
        </w:rPr>
        <w:t xml:space="preserve">№ </w:t>
      </w:r>
      <w:r w:rsidR="00ED1590" w:rsidRPr="003D37DE">
        <w:rPr>
          <w:rFonts w:ascii="Times New Roman" w:hAnsi="Times New Roman" w:cs="Times New Roman"/>
          <w:sz w:val="18"/>
          <w:szCs w:val="18"/>
        </w:rPr>
        <w:t>75</w:t>
      </w:r>
      <w:proofErr w:type="gramStart"/>
      <w:r w:rsidR="00ED1590" w:rsidRPr="003D37DE">
        <w:rPr>
          <w:rFonts w:ascii="Times New Roman" w:hAnsi="Times New Roman" w:cs="Times New Roman"/>
          <w:sz w:val="18"/>
          <w:szCs w:val="18"/>
        </w:rPr>
        <w:t xml:space="preserve"> </w:t>
      </w:r>
      <w:r w:rsidR="0019471C" w:rsidRPr="003D37DE">
        <w:rPr>
          <w:rFonts w:ascii="Times New Roman" w:hAnsi="Times New Roman" w:cs="Times New Roman"/>
          <w:sz w:val="18"/>
          <w:szCs w:val="18"/>
        </w:rPr>
        <w:t>)</w:t>
      </w:r>
      <w:proofErr w:type="gramEnd"/>
      <w:r w:rsidRPr="003D37DE">
        <w:rPr>
          <w:rFonts w:ascii="Times New Roman" w:hAnsi="Times New Roman" w:cs="Times New Roman"/>
          <w:sz w:val="18"/>
          <w:szCs w:val="18"/>
        </w:rPr>
        <w:t xml:space="preserve">, лицензия </w:t>
      </w:r>
      <w:r w:rsidR="0019471C" w:rsidRPr="003D37DE">
        <w:rPr>
          <w:rFonts w:ascii="Times New Roman" w:hAnsi="Times New Roman" w:cs="Times New Roman"/>
          <w:sz w:val="18"/>
          <w:szCs w:val="18"/>
        </w:rPr>
        <w:t>серия на осуществление  образовательной деятельности № 238 от 03.06.2015г., выданной Комитетом образования и науки Администрации Волгоградской области  бессрочно</w:t>
      </w:r>
      <w:r w:rsidRPr="003D37DE">
        <w:rPr>
          <w:rFonts w:ascii="Times New Roman" w:hAnsi="Times New Roman" w:cs="Times New Roman"/>
          <w:sz w:val="18"/>
          <w:szCs w:val="18"/>
        </w:rPr>
        <w:t xml:space="preserve">), далее  -  Образовательная организация (Исполнитель), в лице директора </w:t>
      </w:r>
      <w:r w:rsidR="0019471C" w:rsidRPr="003D37DE">
        <w:rPr>
          <w:rFonts w:ascii="Times New Roman" w:hAnsi="Times New Roman" w:cs="Times New Roman"/>
          <w:sz w:val="18"/>
          <w:szCs w:val="18"/>
        </w:rPr>
        <w:t>Белолипецкой Ольги Николаевны</w:t>
      </w:r>
      <w:r w:rsidRPr="003D37DE">
        <w:rPr>
          <w:rFonts w:ascii="Times New Roman" w:hAnsi="Times New Roman" w:cs="Times New Roman"/>
          <w:sz w:val="18"/>
          <w:szCs w:val="18"/>
        </w:rPr>
        <w:t>, действующего на основании Устава, и ____________________________________________________________________________________________________</w:t>
      </w:r>
      <w:r w:rsidR="003D37DE" w:rsidRPr="003D37DE">
        <w:rPr>
          <w:rFonts w:ascii="Times New Roman" w:hAnsi="Times New Roman" w:cs="Times New Roman"/>
          <w:sz w:val="18"/>
          <w:szCs w:val="18"/>
        </w:rPr>
        <w:t>__________________</w:t>
      </w:r>
      <w:r w:rsidRPr="003D37DE">
        <w:rPr>
          <w:rFonts w:ascii="Times New Roman" w:hAnsi="Times New Roman" w:cs="Times New Roman"/>
          <w:sz w:val="18"/>
          <w:szCs w:val="18"/>
        </w:rPr>
        <w:t>_,</w:t>
      </w:r>
    </w:p>
    <w:p w:rsidR="009B69F2" w:rsidRPr="003D37DE" w:rsidRDefault="009B69F2" w:rsidP="003D37DE">
      <w:pPr>
        <w:pStyle w:val="ConsPlusNonformat"/>
        <w:jc w:val="center"/>
        <w:rPr>
          <w:rFonts w:ascii="Times New Roman" w:hAnsi="Times New Roman" w:cs="Times New Roman"/>
          <w:sz w:val="16"/>
          <w:szCs w:val="16"/>
        </w:rPr>
      </w:pPr>
      <w:proofErr w:type="gramStart"/>
      <w:r w:rsidRPr="003D37DE">
        <w:rPr>
          <w:rFonts w:ascii="Times New Roman" w:hAnsi="Times New Roman" w:cs="Times New Roman"/>
          <w:sz w:val="16"/>
          <w:szCs w:val="16"/>
        </w:rPr>
        <w:t>(фамилия, имя, отчество (при наличии) законного представителя несовершеннолетнего лица, зачисляемого на обучение</w:t>
      </w:r>
      <w:proofErr w:type="gramEnd"/>
    </w:p>
    <w:p w:rsidR="009B69F2" w:rsidRPr="003D37DE" w:rsidRDefault="009B69F2" w:rsidP="003D37DE">
      <w:pPr>
        <w:pStyle w:val="ConsPlusNonformat"/>
        <w:jc w:val="center"/>
        <w:rPr>
          <w:rFonts w:ascii="Times New Roman" w:hAnsi="Times New Roman" w:cs="Times New Roman"/>
          <w:sz w:val="16"/>
          <w:szCs w:val="16"/>
        </w:rPr>
      </w:pPr>
      <w:r w:rsidRPr="003D37DE">
        <w:rPr>
          <w:rFonts w:ascii="Times New Roman" w:hAnsi="Times New Roman" w:cs="Times New Roman"/>
          <w:sz w:val="16"/>
          <w:szCs w:val="16"/>
        </w:rPr>
        <w:t>/фамилия, имя, отчество (при наличии) лица, зачисляемого на обучение/наименование организации с указанием</w:t>
      </w:r>
    </w:p>
    <w:p w:rsidR="009B69F2" w:rsidRPr="003D37DE" w:rsidRDefault="009B69F2" w:rsidP="003D37DE">
      <w:pPr>
        <w:pStyle w:val="ConsPlusNonformat"/>
        <w:jc w:val="center"/>
        <w:rPr>
          <w:rFonts w:ascii="Times New Roman" w:hAnsi="Times New Roman" w:cs="Times New Roman"/>
          <w:sz w:val="16"/>
          <w:szCs w:val="16"/>
        </w:rPr>
      </w:pPr>
      <w:proofErr w:type="gramStart"/>
      <w:r w:rsidRPr="003D37DE">
        <w:rPr>
          <w:rFonts w:ascii="Times New Roman" w:hAnsi="Times New Roman" w:cs="Times New Roman"/>
          <w:sz w:val="16"/>
          <w:szCs w:val="16"/>
        </w:rPr>
        <w:t>должности, фамилии, имени, отчества  (при наличии) лица, действующего от имени организации, документов,</w:t>
      </w:r>
      <w:proofErr w:type="gramEnd"/>
    </w:p>
    <w:p w:rsidR="009B69F2" w:rsidRPr="003D37DE" w:rsidRDefault="009B69F2" w:rsidP="003D37DE">
      <w:pPr>
        <w:pStyle w:val="ConsPlusNonformat"/>
        <w:jc w:val="center"/>
        <w:rPr>
          <w:rFonts w:ascii="Times New Roman" w:hAnsi="Times New Roman" w:cs="Times New Roman"/>
          <w:sz w:val="16"/>
          <w:szCs w:val="16"/>
        </w:rPr>
      </w:pPr>
      <w:proofErr w:type="gramStart"/>
      <w:r w:rsidRPr="003D37DE">
        <w:rPr>
          <w:rFonts w:ascii="Times New Roman" w:hAnsi="Times New Roman" w:cs="Times New Roman"/>
          <w:sz w:val="16"/>
          <w:szCs w:val="16"/>
        </w:rPr>
        <w:t>подтверждающих</w:t>
      </w:r>
      <w:proofErr w:type="gramEnd"/>
      <w:r w:rsidRPr="003D37DE">
        <w:rPr>
          <w:rFonts w:ascii="Times New Roman" w:hAnsi="Times New Roman" w:cs="Times New Roman"/>
          <w:sz w:val="16"/>
          <w:szCs w:val="16"/>
        </w:rPr>
        <w:t xml:space="preserve"> полномочия указанного лица)</w:t>
      </w:r>
    </w:p>
    <w:p w:rsidR="009B69F2" w:rsidRPr="003D37DE" w:rsidRDefault="009B69F2" w:rsidP="009B69F2">
      <w:pPr>
        <w:pStyle w:val="ConsPlusNonformat"/>
        <w:rPr>
          <w:rFonts w:ascii="Times New Roman" w:hAnsi="Times New Roman" w:cs="Times New Roman"/>
          <w:sz w:val="18"/>
          <w:szCs w:val="18"/>
        </w:rPr>
      </w:pPr>
      <w:r w:rsidRPr="003D37DE">
        <w:rPr>
          <w:rFonts w:ascii="Times New Roman" w:hAnsi="Times New Roman" w:cs="Times New Roman"/>
          <w:sz w:val="18"/>
          <w:szCs w:val="18"/>
        </w:rPr>
        <w:t>именуемый в дальнейшем - Заказчик, действующий в интересах несовершеннолетнего __________________________________________________</w:t>
      </w:r>
      <w:r w:rsidR="003D37DE" w:rsidRPr="003D37DE">
        <w:rPr>
          <w:rFonts w:ascii="Times New Roman" w:hAnsi="Times New Roman" w:cs="Times New Roman"/>
          <w:sz w:val="18"/>
          <w:szCs w:val="18"/>
        </w:rPr>
        <w:t>___________________________________________________________________</w:t>
      </w:r>
      <w:r w:rsidRPr="003D37DE">
        <w:rPr>
          <w:rFonts w:ascii="Times New Roman" w:hAnsi="Times New Roman" w:cs="Times New Roman"/>
          <w:sz w:val="18"/>
          <w:szCs w:val="18"/>
        </w:rPr>
        <w:t>_,</w:t>
      </w:r>
    </w:p>
    <w:p w:rsidR="009B69F2" w:rsidRPr="003D37DE" w:rsidRDefault="009B69F2" w:rsidP="003D37DE">
      <w:pPr>
        <w:pStyle w:val="ConsPlusNonformat"/>
        <w:jc w:val="center"/>
        <w:rPr>
          <w:rFonts w:ascii="Times New Roman" w:hAnsi="Times New Roman" w:cs="Times New Roman"/>
          <w:sz w:val="16"/>
          <w:szCs w:val="16"/>
        </w:rPr>
      </w:pPr>
      <w:r w:rsidRPr="003D37DE">
        <w:rPr>
          <w:rFonts w:ascii="Times New Roman" w:hAnsi="Times New Roman" w:cs="Times New Roman"/>
          <w:sz w:val="16"/>
          <w:szCs w:val="16"/>
        </w:rPr>
        <w:t>(фамилия, имя, отчество (при наличии) лица, зачисляемого на обучение)</w:t>
      </w:r>
    </w:p>
    <w:p w:rsidR="009B69F2" w:rsidRPr="003D37DE" w:rsidRDefault="009B69F2" w:rsidP="003D37DE">
      <w:pPr>
        <w:pStyle w:val="ConsPlusNonformat"/>
        <w:jc w:val="center"/>
        <w:rPr>
          <w:rFonts w:ascii="Times New Roman" w:hAnsi="Times New Roman" w:cs="Times New Roman"/>
          <w:sz w:val="16"/>
          <w:szCs w:val="16"/>
        </w:rPr>
      </w:pPr>
    </w:p>
    <w:p w:rsidR="009B69F2" w:rsidRPr="003D37DE" w:rsidRDefault="009B69F2" w:rsidP="009B69F2">
      <w:pPr>
        <w:pStyle w:val="ConsPlusNonformat"/>
        <w:rPr>
          <w:rFonts w:ascii="Times New Roman" w:hAnsi="Times New Roman" w:cs="Times New Roman"/>
          <w:sz w:val="18"/>
          <w:szCs w:val="18"/>
        </w:rPr>
      </w:pPr>
      <w:r w:rsidRPr="003D37DE">
        <w:rPr>
          <w:rFonts w:ascii="Times New Roman" w:hAnsi="Times New Roman" w:cs="Times New Roman"/>
          <w:sz w:val="18"/>
          <w:szCs w:val="18"/>
        </w:rPr>
        <w:t>именуемый в дальнейшем - Обучающийся, далее совместно именуемые - Стороны, заключили настоящий Договор о нижеследующем:</w:t>
      </w:r>
    </w:p>
    <w:p w:rsidR="009B69F2" w:rsidRPr="003D37DE" w:rsidRDefault="009B69F2" w:rsidP="009B69F2">
      <w:pPr>
        <w:widowControl w:val="0"/>
        <w:autoSpaceDE w:val="0"/>
        <w:autoSpaceDN w:val="0"/>
        <w:adjustRightInd w:val="0"/>
        <w:jc w:val="center"/>
        <w:outlineLvl w:val="1"/>
        <w:rPr>
          <w:b/>
          <w:sz w:val="18"/>
          <w:szCs w:val="18"/>
        </w:rPr>
      </w:pPr>
      <w:bookmarkStart w:id="0" w:name="Par51"/>
      <w:bookmarkEnd w:id="0"/>
      <w:r w:rsidRPr="003D37DE">
        <w:rPr>
          <w:b/>
          <w:sz w:val="18"/>
          <w:szCs w:val="18"/>
        </w:rPr>
        <w:t>I. Предмет Договора</w:t>
      </w:r>
    </w:p>
    <w:p w:rsidR="009B69F2" w:rsidRPr="003D37DE" w:rsidRDefault="009B69F2" w:rsidP="009B69F2">
      <w:pPr>
        <w:pStyle w:val="ConsPlusNonformat"/>
        <w:rPr>
          <w:rFonts w:ascii="Times New Roman" w:hAnsi="Times New Roman" w:cs="Times New Roman"/>
          <w:sz w:val="18"/>
          <w:szCs w:val="18"/>
        </w:rPr>
      </w:pPr>
      <w:r w:rsidRPr="003D37DE">
        <w:rPr>
          <w:rFonts w:ascii="Times New Roman" w:hAnsi="Times New Roman" w:cs="Times New Roman"/>
          <w:sz w:val="18"/>
          <w:szCs w:val="18"/>
        </w:rPr>
        <w:t>1.1.  Исполнитель оказывает, Обучающийся получает, а Заказчик оплачивает платные образовательные услуги, наименование и количество которых определено в Приложении, являющемся неотъемлемой частью настоящего Договора. Определенные в Приложении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 xml:space="preserve">II. Права Исполнителя, Заказчика и Обучающегося </w:t>
      </w:r>
    </w:p>
    <w:p w:rsidR="009B69F2" w:rsidRPr="003D37DE" w:rsidRDefault="009B69F2" w:rsidP="009B69F2">
      <w:pPr>
        <w:widowControl w:val="0"/>
        <w:autoSpaceDE w:val="0"/>
        <w:autoSpaceDN w:val="0"/>
        <w:adjustRightInd w:val="0"/>
        <w:jc w:val="both"/>
        <w:rPr>
          <w:sz w:val="18"/>
          <w:szCs w:val="18"/>
        </w:rPr>
      </w:pPr>
      <w:r w:rsidRPr="003D37DE">
        <w:rPr>
          <w:sz w:val="18"/>
          <w:szCs w:val="18"/>
        </w:rPr>
        <w:t>2.1. Исполнитель вправе:</w:t>
      </w:r>
    </w:p>
    <w:p w:rsidR="009B69F2" w:rsidRPr="003D37DE" w:rsidRDefault="009B69F2" w:rsidP="009B69F2">
      <w:pPr>
        <w:widowControl w:val="0"/>
        <w:autoSpaceDE w:val="0"/>
        <w:autoSpaceDN w:val="0"/>
        <w:adjustRightInd w:val="0"/>
        <w:jc w:val="both"/>
        <w:rPr>
          <w:sz w:val="18"/>
          <w:szCs w:val="18"/>
        </w:rPr>
      </w:pPr>
      <w:r w:rsidRPr="003D37DE">
        <w:rPr>
          <w:sz w:val="18"/>
          <w:szCs w:val="18"/>
        </w:rPr>
        <w:t>2.1.1. Самостоятельно определять перечень платных образовательных услуг с учетом их востребованности Заказчиком (Обучающимся), изменять и корректировать их в соответствии с методическими планами и объективно возникшими обстоятельствами.</w:t>
      </w:r>
    </w:p>
    <w:p w:rsidR="009B69F2" w:rsidRPr="003D37DE" w:rsidRDefault="009B69F2" w:rsidP="009B69F2">
      <w:pPr>
        <w:widowControl w:val="0"/>
        <w:autoSpaceDE w:val="0"/>
        <w:autoSpaceDN w:val="0"/>
        <w:adjustRightInd w:val="0"/>
        <w:jc w:val="both"/>
        <w:rPr>
          <w:sz w:val="18"/>
          <w:szCs w:val="18"/>
        </w:rPr>
      </w:pPr>
      <w:r w:rsidRPr="003D37DE">
        <w:rPr>
          <w:sz w:val="18"/>
          <w:szCs w:val="18"/>
        </w:rPr>
        <w:t>2.1.2. 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2.1.3. Применять к </w:t>
      </w:r>
      <w:proofErr w:type="gramStart"/>
      <w:r w:rsidRPr="003D37DE">
        <w:rPr>
          <w:sz w:val="18"/>
          <w:szCs w:val="18"/>
        </w:rPr>
        <w:t>Обучающемуся</w:t>
      </w:r>
      <w:proofErr w:type="gramEnd"/>
      <w:r w:rsidRPr="003D37DE">
        <w:rPr>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51" w:history="1">
        <w:r w:rsidRPr="003D37DE">
          <w:rPr>
            <w:sz w:val="18"/>
            <w:szCs w:val="18"/>
          </w:rPr>
          <w:t>разделом I</w:t>
        </w:r>
      </w:hyperlink>
      <w:r w:rsidRPr="003D37DE">
        <w:rPr>
          <w:sz w:val="18"/>
          <w:szCs w:val="18"/>
        </w:rPr>
        <w:t xml:space="preserve"> настоящего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2.3 Обучающийся вправе:</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51" w:history="1">
        <w:r w:rsidRPr="003D37DE">
          <w:rPr>
            <w:sz w:val="18"/>
            <w:szCs w:val="18"/>
          </w:rPr>
          <w:t>разделом I</w:t>
        </w:r>
      </w:hyperlink>
      <w:r w:rsidRPr="003D37DE">
        <w:rPr>
          <w:sz w:val="18"/>
          <w:szCs w:val="18"/>
        </w:rPr>
        <w:t xml:space="preserve"> настоящего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2.3.2. Обращаться к Исполнителю по вопросам, касающимся образовательного процесса.</w:t>
      </w:r>
    </w:p>
    <w:p w:rsidR="009B69F2" w:rsidRPr="003D37DE" w:rsidRDefault="009B69F2" w:rsidP="009B69F2">
      <w:pPr>
        <w:widowControl w:val="0"/>
        <w:autoSpaceDE w:val="0"/>
        <w:autoSpaceDN w:val="0"/>
        <w:adjustRightInd w:val="0"/>
        <w:jc w:val="both"/>
        <w:rPr>
          <w:sz w:val="18"/>
          <w:szCs w:val="18"/>
        </w:rPr>
      </w:pPr>
      <w:r w:rsidRPr="003D37DE">
        <w:rPr>
          <w:sz w:val="18"/>
          <w:szCs w:val="1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69F2" w:rsidRPr="003D37DE" w:rsidRDefault="009B69F2" w:rsidP="009B69F2">
      <w:pPr>
        <w:widowControl w:val="0"/>
        <w:autoSpaceDE w:val="0"/>
        <w:autoSpaceDN w:val="0"/>
        <w:adjustRightInd w:val="0"/>
        <w:jc w:val="both"/>
        <w:rPr>
          <w:sz w:val="18"/>
          <w:szCs w:val="18"/>
        </w:rPr>
      </w:pPr>
      <w:r w:rsidRPr="003D37DE">
        <w:rPr>
          <w:sz w:val="18"/>
          <w:szCs w:val="18"/>
        </w:rPr>
        <w:t>2.3.4.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B69F2" w:rsidRPr="003D37DE" w:rsidRDefault="009B69F2" w:rsidP="009B69F2">
      <w:pPr>
        <w:widowControl w:val="0"/>
        <w:autoSpaceDE w:val="0"/>
        <w:autoSpaceDN w:val="0"/>
        <w:adjustRightInd w:val="0"/>
        <w:jc w:val="both"/>
        <w:rPr>
          <w:sz w:val="18"/>
          <w:szCs w:val="18"/>
        </w:rPr>
      </w:pPr>
      <w:r w:rsidRPr="003D37DE">
        <w:rPr>
          <w:sz w:val="18"/>
          <w:szCs w:val="18"/>
        </w:rPr>
        <w:t>2.3.5. Получать полную и достоверную информацию об оценке своих знаний, умений, навыков и компетенций, а также о критериях этой оценки.</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 xml:space="preserve">III. Обязанности Исполнителя, Заказчика и Обучающегося </w:t>
      </w:r>
    </w:p>
    <w:p w:rsidR="009B69F2" w:rsidRPr="003D37DE" w:rsidRDefault="009B69F2" w:rsidP="009B69F2">
      <w:pPr>
        <w:widowControl w:val="0"/>
        <w:autoSpaceDE w:val="0"/>
        <w:autoSpaceDN w:val="0"/>
        <w:adjustRightInd w:val="0"/>
        <w:jc w:val="both"/>
        <w:rPr>
          <w:sz w:val="18"/>
          <w:szCs w:val="18"/>
        </w:rPr>
      </w:pPr>
      <w:r w:rsidRPr="003D37DE">
        <w:rPr>
          <w:sz w:val="18"/>
          <w:szCs w:val="18"/>
        </w:rPr>
        <w:t>3.1. Исполнитель обязан:</w:t>
      </w:r>
    </w:p>
    <w:p w:rsidR="009B69F2" w:rsidRPr="003D37DE" w:rsidRDefault="009B69F2" w:rsidP="009B69F2">
      <w:pPr>
        <w:pStyle w:val="ConsPlusNonformat"/>
        <w:jc w:val="both"/>
        <w:rPr>
          <w:rFonts w:ascii="Times New Roman" w:hAnsi="Times New Roman" w:cs="Times New Roman"/>
          <w:sz w:val="18"/>
          <w:szCs w:val="18"/>
        </w:rPr>
      </w:pPr>
      <w:r w:rsidRPr="003D37DE">
        <w:rPr>
          <w:rFonts w:ascii="Times New Roman" w:hAnsi="Times New Roman" w:cs="Times New Roman"/>
          <w:sz w:val="18"/>
          <w:szCs w:val="18"/>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3D37DE">
          <w:rPr>
            <w:rFonts w:ascii="Times New Roman" w:hAnsi="Times New Roman" w:cs="Times New Roman"/>
            <w:sz w:val="18"/>
            <w:szCs w:val="18"/>
          </w:rPr>
          <w:t>Законом</w:t>
        </w:r>
      </w:hyperlink>
      <w:r w:rsidRPr="003D37DE">
        <w:rPr>
          <w:rFonts w:ascii="Times New Roman" w:hAnsi="Times New Roman" w:cs="Times New Roman"/>
          <w:sz w:val="18"/>
          <w:szCs w:val="18"/>
        </w:rPr>
        <w:t xml:space="preserve"> Российской Федерации «О защите прав потребителей»  и Федеральным </w:t>
      </w:r>
      <w:hyperlink r:id="rId6" w:history="1">
        <w:r w:rsidRPr="003D37DE">
          <w:rPr>
            <w:rFonts w:ascii="Times New Roman" w:hAnsi="Times New Roman" w:cs="Times New Roman"/>
            <w:sz w:val="18"/>
            <w:szCs w:val="18"/>
          </w:rPr>
          <w:t>законом</w:t>
        </w:r>
      </w:hyperlink>
      <w:r w:rsidRPr="003D37DE">
        <w:rPr>
          <w:rFonts w:ascii="Times New Roman" w:hAnsi="Times New Roman" w:cs="Times New Roman"/>
          <w:sz w:val="18"/>
          <w:szCs w:val="18"/>
        </w:rPr>
        <w:t xml:space="preserve"> «Об образовании в Российской Федерации».</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3.1.2. Организовать и обеспечить надлежащее предоставление платных образовательных услуг, предусмотренных </w:t>
      </w:r>
      <w:hyperlink w:anchor="Par51" w:history="1">
        <w:r w:rsidRPr="003D37DE">
          <w:rPr>
            <w:sz w:val="18"/>
            <w:szCs w:val="18"/>
          </w:rPr>
          <w:t>разделом I</w:t>
        </w:r>
      </w:hyperlink>
      <w:r w:rsidRPr="003D37DE">
        <w:rPr>
          <w:sz w:val="18"/>
          <w:szCs w:val="18"/>
        </w:rPr>
        <w:t xml:space="preserve"> настоящего Договора. Услуги оказываются в соответствии с учебным планом, в том числе индивидуальным, и расписанием занятий Исполнителя.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3.1.3. Обеспечить Заказчику (Обучающемуся) предусмотренные выбранной образовательной программой условия ее освоения.</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3.1.4. 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w:t>
      </w:r>
      <w:hyperlink w:anchor="Par51" w:history="1">
        <w:r w:rsidRPr="003D37DE">
          <w:rPr>
            <w:sz w:val="18"/>
            <w:szCs w:val="18"/>
          </w:rPr>
          <w:t>разделом I</w:t>
        </w:r>
      </w:hyperlink>
      <w:r w:rsidRPr="003D37DE">
        <w:rPr>
          <w:sz w:val="18"/>
          <w:szCs w:val="18"/>
        </w:rPr>
        <w:t xml:space="preserve"> настоящего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3.1.5.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3.2. </w:t>
      </w:r>
      <w:proofErr w:type="gramStart"/>
      <w:r w:rsidRPr="003D37DE">
        <w:rPr>
          <w:sz w:val="18"/>
          <w:szCs w:val="18"/>
        </w:rPr>
        <w:t xml:space="preserve">Заказчик обязан своевременно вносить плату за предоставляемые Обучающемуся платные образовательные услуги, указанные в </w:t>
      </w:r>
      <w:hyperlink w:anchor="Par51" w:history="1">
        <w:r w:rsidRPr="003D37DE">
          <w:rPr>
            <w:sz w:val="18"/>
            <w:szCs w:val="18"/>
          </w:rPr>
          <w:t>разделе I</w:t>
        </w:r>
      </w:hyperlink>
      <w:r w:rsidRPr="003D37DE">
        <w:rPr>
          <w:sz w:val="18"/>
          <w:szCs w:val="18"/>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3.3. Обучающийся обязан соблюдать требования, установленные в </w:t>
      </w:r>
      <w:hyperlink r:id="rId7" w:history="1">
        <w:r w:rsidRPr="003D37DE">
          <w:rPr>
            <w:sz w:val="18"/>
            <w:szCs w:val="18"/>
          </w:rPr>
          <w:t>статье 43</w:t>
        </w:r>
      </w:hyperlink>
      <w:r w:rsidRPr="003D37DE">
        <w:rPr>
          <w:sz w:val="18"/>
          <w:szCs w:val="18"/>
        </w:rPr>
        <w:t xml:space="preserve"> Федерального закона от 29 декабря </w:t>
      </w:r>
      <w:smartTag w:uri="urn:schemas-microsoft-com:office:smarttags" w:element="metricconverter">
        <w:smartTagPr>
          <w:attr w:name="ProductID" w:val="2012 г"/>
        </w:smartTagPr>
        <w:r w:rsidRPr="003D37DE">
          <w:rPr>
            <w:sz w:val="18"/>
            <w:szCs w:val="18"/>
          </w:rPr>
          <w:t>2012 г</w:t>
        </w:r>
      </w:smartTag>
      <w:r w:rsidRPr="003D37DE">
        <w:rPr>
          <w:sz w:val="18"/>
          <w:szCs w:val="18"/>
        </w:rPr>
        <w:t>. № 273-ФЗ «Об образовании в Российской Федерации», в том числе:</w:t>
      </w:r>
    </w:p>
    <w:p w:rsidR="009B69F2" w:rsidRPr="003D37DE" w:rsidRDefault="009B69F2" w:rsidP="009B69F2">
      <w:pPr>
        <w:widowControl w:val="0"/>
        <w:autoSpaceDE w:val="0"/>
        <w:autoSpaceDN w:val="0"/>
        <w:adjustRightInd w:val="0"/>
        <w:jc w:val="both"/>
        <w:rPr>
          <w:sz w:val="18"/>
          <w:szCs w:val="18"/>
        </w:rPr>
      </w:pPr>
      <w:r w:rsidRPr="003D37DE">
        <w:rPr>
          <w:sz w:val="18"/>
          <w:szCs w:val="18"/>
        </w:rPr>
        <w:t>3.3.1. Выполнять задания для подготовки к занятиям, предусмотренным учебным планом, в том числе индивидуальным.</w:t>
      </w:r>
    </w:p>
    <w:p w:rsidR="009B69F2" w:rsidRPr="003D37DE" w:rsidRDefault="009B69F2" w:rsidP="009B69F2">
      <w:pPr>
        <w:widowControl w:val="0"/>
        <w:autoSpaceDE w:val="0"/>
        <w:autoSpaceDN w:val="0"/>
        <w:adjustRightInd w:val="0"/>
        <w:jc w:val="both"/>
        <w:rPr>
          <w:sz w:val="18"/>
          <w:szCs w:val="18"/>
        </w:rPr>
      </w:pPr>
      <w:r w:rsidRPr="003D37DE">
        <w:rPr>
          <w:sz w:val="18"/>
          <w:szCs w:val="18"/>
        </w:rPr>
        <w:t>3.3.2. Извещать Исполнителя о причинах отсутствия на занятиях.</w:t>
      </w:r>
    </w:p>
    <w:p w:rsidR="009B69F2" w:rsidRPr="003D37DE" w:rsidRDefault="009B69F2" w:rsidP="009B69F2">
      <w:pPr>
        <w:widowControl w:val="0"/>
        <w:autoSpaceDE w:val="0"/>
        <w:autoSpaceDN w:val="0"/>
        <w:adjustRightInd w:val="0"/>
        <w:jc w:val="both"/>
        <w:rPr>
          <w:sz w:val="18"/>
          <w:szCs w:val="18"/>
        </w:rPr>
      </w:pPr>
      <w:r w:rsidRPr="003D37DE">
        <w:rPr>
          <w:sz w:val="18"/>
          <w:szCs w:val="18"/>
        </w:rPr>
        <w:t>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3.3.4. Соблюдать требования учредительных документов, Правил внутреннего распорядка и иных локальных нормативных актов Исполнителя.</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 xml:space="preserve">IV. Стоимость услуг, сроки и порядок их оплаты </w:t>
      </w:r>
    </w:p>
    <w:p w:rsidR="009B69F2" w:rsidRPr="003D37DE" w:rsidRDefault="009B69F2" w:rsidP="009B69F2">
      <w:pPr>
        <w:widowControl w:val="0"/>
        <w:autoSpaceDE w:val="0"/>
        <w:autoSpaceDN w:val="0"/>
        <w:adjustRightInd w:val="0"/>
        <w:jc w:val="both"/>
        <w:rPr>
          <w:sz w:val="18"/>
          <w:szCs w:val="18"/>
        </w:rPr>
      </w:pPr>
      <w:r w:rsidRPr="003D37DE">
        <w:rPr>
          <w:sz w:val="18"/>
          <w:szCs w:val="18"/>
        </w:rPr>
        <w:t>4.1. Полная стоимость платных образовательных услуг за весь период обучения Обучающегося составляет</w:t>
      </w:r>
      <w:proofErr w:type="gramStart"/>
      <w:r w:rsidRPr="003D37DE">
        <w:rPr>
          <w:sz w:val="18"/>
          <w:szCs w:val="18"/>
        </w:rPr>
        <w:t xml:space="preserve"> ________ (______________________________) </w:t>
      </w:r>
      <w:proofErr w:type="gramEnd"/>
      <w:r w:rsidRPr="003D37DE">
        <w:rPr>
          <w:sz w:val="18"/>
          <w:szCs w:val="18"/>
        </w:rPr>
        <w:t xml:space="preserve">рублей из расчета: ________ (______________________________) рублей </w:t>
      </w:r>
      <w:r w:rsidR="0019471C" w:rsidRPr="003D37DE">
        <w:rPr>
          <w:sz w:val="18"/>
          <w:szCs w:val="18"/>
        </w:rPr>
        <w:t>одно занятие</w:t>
      </w:r>
      <w:r w:rsidRPr="003D37DE">
        <w:rPr>
          <w:sz w:val="18"/>
          <w:szCs w:val="18"/>
        </w:rPr>
        <w:t>.</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           Увеличение стоимости платных образовательных услуг после зак</w:t>
      </w:r>
      <w:r w:rsidR="0019471C" w:rsidRPr="003D37DE">
        <w:rPr>
          <w:sz w:val="18"/>
          <w:szCs w:val="18"/>
        </w:rPr>
        <w:t>лючения Договора не допускается</w:t>
      </w:r>
      <w:r w:rsidRPr="003D37DE">
        <w:rPr>
          <w:sz w:val="18"/>
          <w:szCs w:val="18"/>
        </w:rPr>
        <w:t>.</w:t>
      </w:r>
    </w:p>
    <w:p w:rsidR="009B69F2" w:rsidRPr="003D37DE" w:rsidRDefault="009B69F2" w:rsidP="009B69F2">
      <w:pPr>
        <w:pStyle w:val="ConsPlusNonformat"/>
        <w:jc w:val="both"/>
        <w:rPr>
          <w:rFonts w:ascii="Times New Roman" w:hAnsi="Times New Roman" w:cs="Times New Roman"/>
          <w:sz w:val="18"/>
          <w:szCs w:val="18"/>
        </w:rPr>
      </w:pPr>
      <w:r w:rsidRPr="003D37DE">
        <w:rPr>
          <w:rFonts w:ascii="Times New Roman" w:hAnsi="Times New Roman" w:cs="Times New Roman"/>
          <w:sz w:val="18"/>
          <w:szCs w:val="18"/>
        </w:rPr>
        <w:t xml:space="preserve">4.2. </w:t>
      </w:r>
      <w:r w:rsidR="0019471C" w:rsidRPr="003D37DE">
        <w:rPr>
          <w:rFonts w:ascii="Times New Roman" w:hAnsi="Times New Roman" w:cs="Times New Roman"/>
          <w:sz w:val="18"/>
          <w:szCs w:val="18"/>
        </w:rPr>
        <w:t>Оплата производится ежемесячно в размере предоплаты за</w:t>
      </w:r>
      <w:proofErr w:type="gramStart"/>
      <w:r w:rsidR="0019471C" w:rsidRPr="003D37DE">
        <w:rPr>
          <w:rFonts w:ascii="Times New Roman" w:hAnsi="Times New Roman" w:cs="Times New Roman"/>
          <w:sz w:val="18"/>
          <w:szCs w:val="18"/>
        </w:rPr>
        <w:t xml:space="preserve"> .</w:t>
      </w:r>
      <w:proofErr w:type="gramEnd"/>
      <w:r w:rsidR="0019471C" w:rsidRPr="003D37DE">
        <w:rPr>
          <w:rFonts w:ascii="Times New Roman" w:hAnsi="Times New Roman" w:cs="Times New Roman"/>
          <w:sz w:val="18"/>
          <w:szCs w:val="18"/>
        </w:rPr>
        <w:t xml:space="preserve"> текущий месяц не позднее 10 числа</w:t>
      </w:r>
      <w:r w:rsidRPr="003D37DE">
        <w:rPr>
          <w:rFonts w:ascii="Times New Roman" w:hAnsi="Times New Roman" w:cs="Times New Roman"/>
          <w:sz w:val="18"/>
          <w:szCs w:val="18"/>
        </w:rPr>
        <w:t>.</w:t>
      </w:r>
    </w:p>
    <w:p w:rsidR="0019471C" w:rsidRPr="003D37DE" w:rsidRDefault="009B69F2" w:rsidP="0019471C">
      <w:pPr>
        <w:pStyle w:val="1"/>
        <w:spacing w:line="240" w:lineRule="auto"/>
        <w:ind w:firstLine="0"/>
        <w:rPr>
          <w:sz w:val="18"/>
          <w:szCs w:val="18"/>
        </w:rPr>
      </w:pPr>
      <w:r w:rsidRPr="003D37DE">
        <w:rPr>
          <w:sz w:val="18"/>
          <w:szCs w:val="18"/>
        </w:rPr>
        <w:t>4.3</w:t>
      </w:r>
      <w:r w:rsidR="0019471C" w:rsidRPr="003D37DE">
        <w:rPr>
          <w:sz w:val="18"/>
          <w:szCs w:val="18"/>
        </w:rPr>
        <w:t>. Перерасчет стоимости услуг производится в случаях:</w:t>
      </w:r>
    </w:p>
    <w:p w:rsidR="0019471C" w:rsidRPr="003D37DE" w:rsidRDefault="0019471C" w:rsidP="005F53D4">
      <w:pPr>
        <w:pStyle w:val="1"/>
        <w:spacing w:line="240" w:lineRule="auto"/>
        <w:rPr>
          <w:sz w:val="18"/>
          <w:szCs w:val="18"/>
        </w:rPr>
      </w:pPr>
      <w:r w:rsidRPr="003D37DE">
        <w:rPr>
          <w:sz w:val="18"/>
          <w:szCs w:val="18"/>
        </w:rPr>
        <w:t>– болезни обучающегося при предоставлении медицинской справки с указанием периода болезни;</w:t>
      </w:r>
    </w:p>
    <w:p w:rsidR="0019471C" w:rsidRPr="003D37DE" w:rsidRDefault="0019471C" w:rsidP="0019471C">
      <w:pPr>
        <w:pStyle w:val="1"/>
        <w:spacing w:line="240" w:lineRule="auto"/>
        <w:rPr>
          <w:sz w:val="18"/>
          <w:szCs w:val="18"/>
        </w:rPr>
      </w:pPr>
      <w:r w:rsidRPr="003D37DE">
        <w:rPr>
          <w:sz w:val="18"/>
          <w:szCs w:val="18"/>
        </w:rPr>
        <w:t>– переноса занятия по решению исполнителя.</w:t>
      </w:r>
    </w:p>
    <w:p w:rsidR="0019471C" w:rsidRPr="003D37DE" w:rsidRDefault="0019471C" w:rsidP="0019471C">
      <w:pPr>
        <w:pStyle w:val="1"/>
        <w:spacing w:line="240" w:lineRule="auto"/>
        <w:rPr>
          <w:sz w:val="18"/>
          <w:szCs w:val="18"/>
        </w:rPr>
      </w:pPr>
      <w:r w:rsidRPr="003D37DE">
        <w:rPr>
          <w:sz w:val="18"/>
          <w:szCs w:val="18"/>
        </w:rPr>
        <w:t>В иных случаях перерасчет стоимости услуг не производится.</w:t>
      </w:r>
    </w:p>
    <w:p w:rsidR="009B69F2" w:rsidRPr="003D37DE" w:rsidRDefault="009B69F2" w:rsidP="009B69F2">
      <w:pPr>
        <w:pStyle w:val="ConsPlusNonformat"/>
        <w:jc w:val="both"/>
        <w:rPr>
          <w:rFonts w:ascii="Times New Roman" w:hAnsi="Times New Roman" w:cs="Times New Roman"/>
          <w:sz w:val="18"/>
          <w:szCs w:val="18"/>
        </w:rPr>
      </w:pPr>
      <w:r w:rsidRPr="003D37DE">
        <w:rPr>
          <w:rFonts w:ascii="Times New Roman" w:hAnsi="Times New Roman" w:cs="Times New Roman"/>
          <w:sz w:val="18"/>
          <w:szCs w:val="18"/>
        </w:rPr>
        <w:t xml:space="preserve"> </w:t>
      </w:r>
      <w:r w:rsidR="005F53D4" w:rsidRPr="003D37DE">
        <w:rPr>
          <w:rFonts w:ascii="Times New Roman" w:hAnsi="Times New Roman" w:cs="Times New Roman"/>
          <w:sz w:val="18"/>
          <w:szCs w:val="18"/>
        </w:rPr>
        <w:t xml:space="preserve">4.4. </w:t>
      </w:r>
      <w:r w:rsidRPr="003D37DE">
        <w:rPr>
          <w:rFonts w:ascii="Times New Roman" w:hAnsi="Times New Roman" w:cs="Times New Roman"/>
          <w:sz w:val="18"/>
          <w:szCs w:val="18"/>
        </w:rPr>
        <w:t>В случае пропуска занятий Обучающимся без уважительной причины, оплата Заказчиком производится в полном объеме.</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V. Основания изменения и расторжения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B69F2" w:rsidRPr="003D37DE" w:rsidRDefault="009B69F2" w:rsidP="009B69F2">
      <w:pPr>
        <w:widowControl w:val="0"/>
        <w:autoSpaceDE w:val="0"/>
        <w:autoSpaceDN w:val="0"/>
        <w:adjustRightInd w:val="0"/>
        <w:jc w:val="both"/>
        <w:rPr>
          <w:sz w:val="18"/>
          <w:szCs w:val="18"/>
        </w:rPr>
      </w:pPr>
      <w:r w:rsidRPr="003D37DE">
        <w:rPr>
          <w:sz w:val="18"/>
          <w:szCs w:val="18"/>
        </w:rPr>
        <w:t>5.2. Договор считается ра</w:t>
      </w:r>
      <w:r w:rsidR="005F53D4" w:rsidRPr="003D37DE">
        <w:rPr>
          <w:sz w:val="18"/>
          <w:szCs w:val="18"/>
        </w:rPr>
        <w:t>сторгнутым в случае отчисления обу</w:t>
      </w:r>
      <w:r w:rsidRPr="003D37DE">
        <w:rPr>
          <w:sz w:val="18"/>
          <w:szCs w:val="18"/>
        </w:rPr>
        <w:t xml:space="preserve">чащегося из </w:t>
      </w:r>
      <w:r w:rsidR="005F53D4" w:rsidRPr="003D37DE">
        <w:rPr>
          <w:sz w:val="18"/>
          <w:szCs w:val="18"/>
        </w:rPr>
        <w:t xml:space="preserve">Школы </w:t>
      </w:r>
      <w:r w:rsidRPr="003D37DE">
        <w:rPr>
          <w:sz w:val="18"/>
          <w:szCs w:val="18"/>
        </w:rPr>
        <w:t xml:space="preserve"> по основаниям и в порядке, предусмотренным </w:t>
      </w:r>
      <w:r w:rsidRPr="003D37DE">
        <w:rPr>
          <w:sz w:val="18"/>
          <w:szCs w:val="18"/>
        </w:rPr>
        <w:lastRenderedPageBreak/>
        <w:t>законодательством Российской федерации, в том числе:</w:t>
      </w:r>
    </w:p>
    <w:p w:rsidR="009B69F2" w:rsidRPr="003D37DE" w:rsidRDefault="009B69F2" w:rsidP="009B69F2">
      <w:pPr>
        <w:widowControl w:val="0"/>
        <w:autoSpaceDE w:val="0"/>
        <w:autoSpaceDN w:val="0"/>
        <w:adjustRightInd w:val="0"/>
        <w:jc w:val="both"/>
        <w:rPr>
          <w:sz w:val="18"/>
          <w:szCs w:val="18"/>
        </w:rPr>
      </w:pPr>
      <w:r w:rsidRPr="003D37DE">
        <w:rPr>
          <w:sz w:val="18"/>
          <w:szCs w:val="18"/>
        </w:rPr>
        <w:t>- в связи с получением образования (с завершением обучения);</w:t>
      </w:r>
    </w:p>
    <w:p w:rsidR="009B69F2" w:rsidRPr="003D37DE" w:rsidRDefault="009B69F2" w:rsidP="009B69F2">
      <w:pPr>
        <w:widowControl w:val="0"/>
        <w:autoSpaceDE w:val="0"/>
        <w:autoSpaceDN w:val="0"/>
        <w:adjustRightInd w:val="0"/>
        <w:jc w:val="both"/>
        <w:rPr>
          <w:sz w:val="18"/>
          <w:szCs w:val="18"/>
        </w:rPr>
      </w:pPr>
      <w:r w:rsidRPr="003D37DE">
        <w:rPr>
          <w:sz w:val="18"/>
          <w:szCs w:val="18"/>
        </w:rPr>
        <w:t>- заявлению Родителя;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 при возникновении медицинских показаний, препятствующих обучению </w:t>
      </w:r>
      <w:proofErr w:type="gramStart"/>
      <w:r w:rsidR="005F53D4" w:rsidRPr="003D37DE">
        <w:rPr>
          <w:sz w:val="18"/>
          <w:szCs w:val="18"/>
        </w:rPr>
        <w:t>Обу</w:t>
      </w:r>
      <w:r w:rsidRPr="003D37DE">
        <w:rPr>
          <w:sz w:val="18"/>
          <w:szCs w:val="18"/>
        </w:rPr>
        <w:t>ча</w:t>
      </w:r>
      <w:r w:rsidR="005F53D4" w:rsidRPr="003D37DE">
        <w:rPr>
          <w:sz w:val="18"/>
          <w:szCs w:val="18"/>
        </w:rPr>
        <w:t>ю</w:t>
      </w:r>
      <w:r w:rsidRPr="003D37DE">
        <w:rPr>
          <w:sz w:val="18"/>
          <w:szCs w:val="18"/>
        </w:rPr>
        <w:t>щегося</w:t>
      </w:r>
      <w:proofErr w:type="gramEnd"/>
      <w:r w:rsidRPr="003D37DE">
        <w:rPr>
          <w:sz w:val="18"/>
          <w:szCs w:val="18"/>
        </w:rPr>
        <w:t xml:space="preserve"> в </w:t>
      </w:r>
      <w:r w:rsidR="005F53D4" w:rsidRPr="003D37DE">
        <w:rPr>
          <w:sz w:val="18"/>
          <w:szCs w:val="18"/>
        </w:rPr>
        <w:t>Школе</w:t>
      </w:r>
    </w:p>
    <w:p w:rsidR="009B69F2" w:rsidRPr="003D37DE" w:rsidRDefault="009B69F2" w:rsidP="009B69F2">
      <w:pPr>
        <w:widowControl w:val="0"/>
        <w:autoSpaceDE w:val="0"/>
        <w:autoSpaceDN w:val="0"/>
        <w:adjustRightInd w:val="0"/>
        <w:jc w:val="both"/>
        <w:rPr>
          <w:sz w:val="18"/>
          <w:szCs w:val="18"/>
        </w:rPr>
      </w:pPr>
      <w:r w:rsidRPr="003D37DE">
        <w:rPr>
          <w:sz w:val="18"/>
          <w:szCs w:val="18"/>
        </w:rPr>
        <w:t>5.3. Договор считается расторгнутым досрочно по основаниям, установленным в следующих случаях:</w:t>
      </w:r>
    </w:p>
    <w:p w:rsidR="009B69F2" w:rsidRPr="003D37DE" w:rsidRDefault="009B69F2" w:rsidP="009B69F2">
      <w:pPr>
        <w:widowControl w:val="0"/>
        <w:autoSpaceDE w:val="0"/>
        <w:autoSpaceDN w:val="0"/>
        <w:adjustRightInd w:val="0"/>
        <w:jc w:val="both"/>
        <w:rPr>
          <w:sz w:val="18"/>
          <w:szCs w:val="18"/>
        </w:rPr>
      </w:pPr>
      <w:r w:rsidRPr="003D37DE">
        <w:rPr>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B69F2" w:rsidRPr="003D37DE" w:rsidRDefault="009B69F2" w:rsidP="009B69F2">
      <w:pPr>
        <w:widowControl w:val="0"/>
        <w:autoSpaceDE w:val="0"/>
        <w:autoSpaceDN w:val="0"/>
        <w:adjustRightInd w:val="0"/>
        <w:jc w:val="both"/>
        <w:rPr>
          <w:sz w:val="18"/>
          <w:szCs w:val="18"/>
        </w:rPr>
      </w:pPr>
      <w:r w:rsidRPr="003D37DE">
        <w:rPr>
          <w:sz w:val="18"/>
          <w:szCs w:val="18"/>
        </w:rPr>
        <w:t>- соглашению сторон путем направления одной стороной уведомления другой стороне посредством телефонной связи или иными средствами коммуникации (например, по электронной почте);</w:t>
      </w:r>
    </w:p>
    <w:p w:rsidR="009B69F2" w:rsidRPr="003D37DE" w:rsidRDefault="009B69F2" w:rsidP="009B69F2">
      <w:pPr>
        <w:widowControl w:val="0"/>
        <w:autoSpaceDE w:val="0"/>
        <w:autoSpaceDN w:val="0"/>
        <w:adjustRightInd w:val="0"/>
        <w:jc w:val="both"/>
        <w:rPr>
          <w:sz w:val="18"/>
          <w:szCs w:val="18"/>
        </w:rPr>
      </w:pPr>
      <w:r w:rsidRPr="003D37DE">
        <w:rPr>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и в иных случаях, предусмотренных законодательством Российской Федерации.</w:t>
      </w:r>
    </w:p>
    <w:p w:rsidR="009B69F2" w:rsidRPr="003D37DE" w:rsidRDefault="009B69F2" w:rsidP="009B69F2">
      <w:pPr>
        <w:widowControl w:val="0"/>
        <w:autoSpaceDE w:val="0"/>
        <w:autoSpaceDN w:val="0"/>
        <w:adjustRightInd w:val="0"/>
        <w:jc w:val="both"/>
        <w:rPr>
          <w:sz w:val="18"/>
          <w:szCs w:val="18"/>
        </w:rPr>
      </w:pPr>
      <w:r w:rsidRPr="003D37DE">
        <w:rPr>
          <w:sz w:val="18"/>
          <w:szCs w:val="18"/>
        </w:rPr>
        <w:t>- по инициативе Исполнителя в одностороннем порядке в случаях:</w:t>
      </w:r>
    </w:p>
    <w:p w:rsidR="009B69F2" w:rsidRPr="003D37DE" w:rsidRDefault="009B69F2" w:rsidP="009B69F2">
      <w:pPr>
        <w:widowControl w:val="0"/>
        <w:autoSpaceDE w:val="0"/>
        <w:autoSpaceDN w:val="0"/>
        <w:adjustRightInd w:val="0"/>
        <w:ind w:firstLine="540"/>
        <w:jc w:val="both"/>
        <w:rPr>
          <w:sz w:val="18"/>
          <w:szCs w:val="18"/>
        </w:rPr>
      </w:pPr>
      <w:r w:rsidRPr="003D37DE">
        <w:rPr>
          <w:sz w:val="18"/>
          <w:szCs w:val="18"/>
        </w:rPr>
        <w:t>- просрочки оплаты стоимости платных образовательных услуг 15 рабочих дней и более;</w:t>
      </w:r>
    </w:p>
    <w:p w:rsidR="009B69F2" w:rsidRPr="003D37DE" w:rsidRDefault="009B69F2" w:rsidP="009B69F2">
      <w:pPr>
        <w:widowControl w:val="0"/>
        <w:autoSpaceDE w:val="0"/>
        <w:autoSpaceDN w:val="0"/>
        <w:adjustRightInd w:val="0"/>
        <w:ind w:firstLine="540"/>
        <w:jc w:val="both"/>
        <w:rPr>
          <w:sz w:val="18"/>
          <w:szCs w:val="18"/>
        </w:rPr>
      </w:pPr>
      <w:r w:rsidRPr="003D37DE">
        <w:rPr>
          <w:sz w:val="18"/>
          <w:szCs w:val="18"/>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в том числе пропуска занятий </w:t>
      </w:r>
      <w:proofErr w:type="gramStart"/>
      <w:r w:rsidRPr="003D37DE">
        <w:rPr>
          <w:sz w:val="18"/>
          <w:szCs w:val="18"/>
        </w:rPr>
        <w:t>Обучающимся</w:t>
      </w:r>
      <w:proofErr w:type="gramEnd"/>
      <w:r w:rsidRPr="003D37DE">
        <w:rPr>
          <w:sz w:val="18"/>
          <w:szCs w:val="18"/>
        </w:rPr>
        <w:t xml:space="preserve"> более 15 рабочих дней без извещения администрации </w:t>
      </w:r>
      <w:r w:rsidR="005F53D4" w:rsidRPr="003D37DE">
        <w:rPr>
          <w:sz w:val="18"/>
          <w:szCs w:val="18"/>
        </w:rPr>
        <w:t>Школы</w:t>
      </w:r>
      <w:r w:rsidRPr="003D37DE">
        <w:rPr>
          <w:sz w:val="18"/>
          <w:szCs w:val="18"/>
        </w:rPr>
        <w:t xml:space="preserve"> об уважительной причине;</w:t>
      </w:r>
    </w:p>
    <w:p w:rsidR="009B69F2" w:rsidRPr="003D37DE" w:rsidRDefault="009B69F2" w:rsidP="009B69F2">
      <w:pPr>
        <w:widowControl w:val="0"/>
        <w:autoSpaceDE w:val="0"/>
        <w:autoSpaceDN w:val="0"/>
        <w:adjustRightInd w:val="0"/>
        <w:jc w:val="both"/>
        <w:rPr>
          <w:sz w:val="18"/>
          <w:szCs w:val="18"/>
        </w:rPr>
      </w:pPr>
      <w:r w:rsidRPr="003D37DE">
        <w:rPr>
          <w:sz w:val="18"/>
          <w:szCs w:val="18"/>
        </w:rPr>
        <w:t>5.4. Исполнитель вправе отказаться от исполнения обязательств по Договору при условии полного возмещения Заказчику убытков.</w:t>
      </w:r>
    </w:p>
    <w:p w:rsidR="009B69F2" w:rsidRPr="003D37DE" w:rsidRDefault="009B69F2" w:rsidP="009B69F2">
      <w:pPr>
        <w:widowControl w:val="0"/>
        <w:autoSpaceDE w:val="0"/>
        <w:autoSpaceDN w:val="0"/>
        <w:adjustRightInd w:val="0"/>
        <w:jc w:val="both"/>
        <w:rPr>
          <w:sz w:val="18"/>
          <w:szCs w:val="18"/>
        </w:rPr>
      </w:pPr>
      <w:r w:rsidRPr="003D37DE">
        <w:rPr>
          <w:sz w:val="18"/>
          <w:szCs w:val="18"/>
        </w:rPr>
        <w:t>5.5. Обучающийся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VI. Ответственность Исполнителя, Заказчика и Обучающегося</w:t>
      </w:r>
    </w:p>
    <w:p w:rsidR="009B69F2" w:rsidRPr="003D37DE" w:rsidRDefault="009B69F2" w:rsidP="009B69F2">
      <w:pPr>
        <w:widowControl w:val="0"/>
        <w:autoSpaceDE w:val="0"/>
        <w:autoSpaceDN w:val="0"/>
        <w:adjustRightInd w:val="0"/>
        <w:jc w:val="both"/>
        <w:rPr>
          <w:sz w:val="18"/>
          <w:szCs w:val="18"/>
        </w:rPr>
      </w:pPr>
      <w:r w:rsidRPr="003D37DE">
        <w:rPr>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B69F2" w:rsidRPr="003D37DE" w:rsidRDefault="009B69F2" w:rsidP="009B69F2">
      <w:pPr>
        <w:widowControl w:val="0"/>
        <w:autoSpaceDE w:val="0"/>
        <w:autoSpaceDN w:val="0"/>
        <w:adjustRightInd w:val="0"/>
        <w:jc w:val="both"/>
        <w:rPr>
          <w:sz w:val="18"/>
          <w:szCs w:val="18"/>
        </w:rPr>
      </w:pPr>
      <w:r w:rsidRPr="003D37DE">
        <w:rPr>
          <w:sz w:val="18"/>
          <w:szCs w:val="18"/>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Стороны по взаимному соглашению принимают меры к урегулированию данного вопроса следующим образом:</w:t>
      </w:r>
    </w:p>
    <w:p w:rsidR="009B69F2" w:rsidRPr="003D37DE" w:rsidRDefault="009B69F2" w:rsidP="009B69F2">
      <w:pPr>
        <w:widowControl w:val="0"/>
        <w:autoSpaceDE w:val="0"/>
        <w:autoSpaceDN w:val="0"/>
        <w:adjustRightInd w:val="0"/>
        <w:jc w:val="both"/>
        <w:rPr>
          <w:sz w:val="18"/>
          <w:szCs w:val="18"/>
        </w:rPr>
      </w:pPr>
      <w:r w:rsidRPr="003D37DE">
        <w:rPr>
          <w:sz w:val="18"/>
          <w:szCs w:val="18"/>
        </w:rPr>
        <w:t>6.2.1. Исполнитель восполняет материал занятий, пройденный за время отсутствия Заказчика (Обучающегося) по подтвержденной уважительной причине, в пределах объема услуг, оказываемых в соответствии с разделом 1 настоящего Договора, либо засчитывает стоимость не оказанных платных образовательных услуг в счет платы за следующий период;</w:t>
      </w:r>
    </w:p>
    <w:p w:rsidR="009B69F2" w:rsidRPr="003D37DE" w:rsidRDefault="009B69F2" w:rsidP="009B69F2">
      <w:pPr>
        <w:widowControl w:val="0"/>
        <w:autoSpaceDE w:val="0"/>
        <w:autoSpaceDN w:val="0"/>
        <w:adjustRightInd w:val="0"/>
        <w:jc w:val="both"/>
        <w:rPr>
          <w:sz w:val="18"/>
          <w:szCs w:val="18"/>
        </w:rPr>
      </w:pPr>
      <w:r w:rsidRPr="003D37DE">
        <w:rPr>
          <w:sz w:val="18"/>
          <w:szCs w:val="18"/>
        </w:rPr>
        <w:t>6.2.2. Исполнитель принимает меры к возмещению расходов, понесенных Заказчиком (Обучающимся) по устранению недостатков оказанной образовательной услуги своими силами или третьими лицами.</w:t>
      </w:r>
    </w:p>
    <w:p w:rsidR="009B69F2" w:rsidRPr="003D37DE" w:rsidRDefault="009B69F2" w:rsidP="009B69F2">
      <w:pPr>
        <w:widowControl w:val="0"/>
        <w:autoSpaceDE w:val="0"/>
        <w:autoSpaceDN w:val="0"/>
        <w:adjustRightInd w:val="0"/>
        <w:jc w:val="both"/>
        <w:rPr>
          <w:sz w:val="18"/>
          <w:szCs w:val="18"/>
        </w:rPr>
      </w:pPr>
      <w:r w:rsidRPr="003D37DE">
        <w:rPr>
          <w:sz w:val="18"/>
          <w:szCs w:val="18"/>
        </w:rPr>
        <w:t>6.3. Заказчик вправе отказаться от исполнения Договора и потребовать полного возмещения убытков, если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B69F2" w:rsidRPr="003D37DE" w:rsidRDefault="009B69F2" w:rsidP="009B69F2">
      <w:pPr>
        <w:widowControl w:val="0"/>
        <w:autoSpaceDE w:val="0"/>
        <w:autoSpaceDN w:val="0"/>
        <w:adjustRightInd w:val="0"/>
        <w:jc w:val="both"/>
        <w:rPr>
          <w:sz w:val="18"/>
          <w:szCs w:val="18"/>
        </w:rPr>
      </w:pPr>
      <w:r w:rsidRPr="003D37DE">
        <w:rPr>
          <w:sz w:val="18"/>
          <w:szCs w:val="18"/>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69F2" w:rsidRPr="003D37DE" w:rsidRDefault="009B69F2" w:rsidP="009B69F2">
      <w:pPr>
        <w:widowControl w:val="0"/>
        <w:autoSpaceDE w:val="0"/>
        <w:autoSpaceDN w:val="0"/>
        <w:adjustRightInd w:val="0"/>
        <w:jc w:val="both"/>
        <w:rPr>
          <w:sz w:val="18"/>
          <w:szCs w:val="18"/>
        </w:rPr>
      </w:pPr>
      <w:r w:rsidRPr="003D37DE">
        <w:rPr>
          <w:sz w:val="18"/>
          <w:szCs w:val="18"/>
        </w:rPr>
        <w:t>6.4.2. Поручить оказать образовательную услугу третьим лицам за разумную цену и потребовать от Исполнителя возмещения понесенных расходов;</w:t>
      </w:r>
    </w:p>
    <w:p w:rsidR="009B69F2" w:rsidRPr="003D37DE" w:rsidRDefault="009B69F2" w:rsidP="009B69F2">
      <w:pPr>
        <w:widowControl w:val="0"/>
        <w:autoSpaceDE w:val="0"/>
        <w:autoSpaceDN w:val="0"/>
        <w:adjustRightInd w:val="0"/>
        <w:jc w:val="both"/>
        <w:rPr>
          <w:sz w:val="18"/>
          <w:szCs w:val="18"/>
        </w:rPr>
      </w:pPr>
      <w:r w:rsidRPr="003D37DE">
        <w:rPr>
          <w:sz w:val="18"/>
          <w:szCs w:val="18"/>
        </w:rPr>
        <w:t>6.4.3. Потребовать уменьшения стоимости образовательной услуги;</w:t>
      </w:r>
    </w:p>
    <w:p w:rsidR="009B69F2" w:rsidRPr="003D37DE" w:rsidRDefault="009B69F2" w:rsidP="009B69F2">
      <w:pPr>
        <w:widowControl w:val="0"/>
        <w:autoSpaceDE w:val="0"/>
        <w:autoSpaceDN w:val="0"/>
        <w:adjustRightInd w:val="0"/>
        <w:jc w:val="both"/>
        <w:rPr>
          <w:sz w:val="18"/>
          <w:szCs w:val="18"/>
        </w:rPr>
      </w:pPr>
      <w:r w:rsidRPr="003D37DE">
        <w:rPr>
          <w:sz w:val="18"/>
          <w:szCs w:val="18"/>
        </w:rPr>
        <w:t>6.4.4. Расторгнуть Договор.</w:t>
      </w:r>
    </w:p>
    <w:p w:rsidR="009B69F2" w:rsidRPr="003D37DE" w:rsidRDefault="009B69F2" w:rsidP="009B69F2">
      <w:pPr>
        <w:widowControl w:val="0"/>
        <w:autoSpaceDE w:val="0"/>
        <w:autoSpaceDN w:val="0"/>
        <w:adjustRightInd w:val="0"/>
        <w:jc w:val="both"/>
        <w:rPr>
          <w:sz w:val="18"/>
          <w:szCs w:val="18"/>
        </w:rPr>
      </w:pPr>
      <w:r w:rsidRPr="003D37DE">
        <w:rPr>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VII. Срок действия Договора</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7.1. Настоящий Договор вступает в силу со дня его заключения Сторонами и действует до </w:t>
      </w:r>
      <w:r w:rsidR="003D37DE">
        <w:rPr>
          <w:sz w:val="18"/>
          <w:szCs w:val="18"/>
        </w:rPr>
        <w:t>«30</w:t>
      </w:r>
      <w:r w:rsidRPr="003D37DE">
        <w:rPr>
          <w:sz w:val="18"/>
          <w:szCs w:val="18"/>
        </w:rPr>
        <w:t xml:space="preserve">» </w:t>
      </w:r>
      <w:r w:rsidR="003D37DE">
        <w:rPr>
          <w:sz w:val="18"/>
          <w:szCs w:val="18"/>
          <w:u w:val="single"/>
        </w:rPr>
        <w:t xml:space="preserve">апреля  </w:t>
      </w:r>
      <w:r w:rsidRPr="003D37DE">
        <w:rPr>
          <w:sz w:val="18"/>
          <w:szCs w:val="18"/>
        </w:rPr>
        <w:t>20</w:t>
      </w:r>
      <w:r w:rsidR="003D37DE">
        <w:rPr>
          <w:sz w:val="18"/>
          <w:szCs w:val="18"/>
        </w:rPr>
        <w:t>20</w:t>
      </w:r>
      <w:r w:rsidRPr="003D37DE">
        <w:rPr>
          <w:sz w:val="18"/>
          <w:szCs w:val="18"/>
        </w:rPr>
        <w:t xml:space="preserve"> г., а в части, касающейся взаиморасчетов Сторон, - до полного исполнения Сторонами своих обязательств.</w:t>
      </w:r>
    </w:p>
    <w:p w:rsidR="009B69F2" w:rsidRPr="003D37DE" w:rsidRDefault="009B69F2" w:rsidP="009B69F2">
      <w:pPr>
        <w:widowControl w:val="0"/>
        <w:autoSpaceDE w:val="0"/>
        <w:autoSpaceDN w:val="0"/>
        <w:adjustRightInd w:val="0"/>
        <w:jc w:val="center"/>
        <w:outlineLvl w:val="1"/>
        <w:rPr>
          <w:b/>
          <w:sz w:val="18"/>
          <w:szCs w:val="18"/>
        </w:rPr>
      </w:pPr>
      <w:r w:rsidRPr="003D37DE">
        <w:rPr>
          <w:b/>
          <w:sz w:val="18"/>
          <w:szCs w:val="18"/>
        </w:rPr>
        <w:t>VIII. Заключительные положения</w:t>
      </w:r>
    </w:p>
    <w:p w:rsidR="009B69F2" w:rsidRPr="003D37DE" w:rsidRDefault="009B69F2" w:rsidP="009B69F2">
      <w:pPr>
        <w:widowControl w:val="0"/>
        <w:autoSpaceDE w:val="0"/>
        <w:autoSpaceDN w:val="0"/>
        <w:adjustRightInd w:val="0"/>
        <w:jc w:val="both"/>
        <w:rPr>
          <w:sz w:val="18"/>
          <w:szCs w:val="18"/>
        </w:rPr>
      </w:pPr>
      <w:r w:rsidRPr="003D37DE">
        <w:rPr>
          <w:sz w:val="18"/>
          <w:szCs w:val="18"/>
        </w:rPr>
        <w:t xml:space="preserve">8.1. Настоящий Договор составлен не менее чем в 2 (двух) экземплярах, по 1 (одному) для каждой из Сторон. Все экземпляры имеют одинаковую юридическую силу. </w:t>
      </w:r>
    </w:p>
    <w:p w:rsidR="009B69F2" w:rsidRPr="003D37DE" w:rsidRDefault="009B69F2" w:rsidP="009B69F2">
      <w:pPr>
        <w:widowControl w:val="0"/>
        <w:autoSpaceDE w:val="0"/>
        <w:autoSpaceDN w:val="0"/>
        <w:adjustRightInd w:val="0"/>
        <w:jc w:val="both"/>
        <w:rPr>
          <w:sz w:val="18"/>
          <w:szCs w:val="18"/>
        </w:rPr>
      </w:pPr>
      <w:r w:rsidRPr="003D37DE">
        <w:rPr>
          <w:sz w:val="18"/>
          <w:szCs w:val="18"/>
        </w:rPr>
        <w:t>8.2.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письменно в виде дополнительных соглашений к Договору.</w:t>
      </w:r>
    </w:p>
    <w:p w:rsidR="009B69F2" w:rsidRPr="003D37DE" w:rsidRDefault="009B69F2" w:rsidP="003D37DE">
      <w:pPr>
        <w:widowControl w:val="0"/>
        <w:autoSpaceDE w:val="0"/>
        <w:autoSpaceDN w:val="0"/>
        <w:adjustRightInd w:val="0"/>
        <w:jc w:val="center"/>
        <w:outlineLvl w:val="1"/>
        <w:rPr>
          <w:b/>
          <w:sz w:val="18"/>
          <w:szCs w:val="18"/>
        </w:rPr>
      </w:pPr>
      <w:bookmarkStart w:id="1" w:name="Par165"/>
      <w:bookmarkEnd w:id="1"/>
      <w:r w:rsidRPr="003D37DE">
        <w:rPr>
          <w:b/>
          <w:sz w:val="18"/>
          <w:szCs w:val="18"/>
        </w:rPr>
        <w:t>IX. Адреса и другие реквизиты Сторон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614"/>
        <w:gridCol w:w="3827"/>
      </w:tblGrid>
      <w:tr w:rsidR="009B69F2" w:rsidRPr="003D37DE" w:rsidTr="003D37DE">
        <w:tc>
          <w:tcPr>
            <w:tcW w:w="3190" w:type="dxa"/>
            <w:shd w:val="clear" w:color="auto" w:fill="auto"/>
          </w:tcPr>
          <w:p w:rsidR="009B69F2" w:rsidRPr="003D37DE" w:rsidRDefault="009B69F2" w:rsidP="00BD3589">
            <w:pPr>
              <w:widowControl w:val="0"/>
              <w:autoSpaceDE w:val="0"/>
              <w:autoSpaceDN w:val="0"/>
              <w:adjustRightInd w:val="0"/>
              <w:jc w:val="center"/>
              <w:outlineLvl w:val="1"/>
              <w:rPr>
                <w:b/>
                <w:sz w:val="18"/>
                <w:szCs w:val="18"/>
              </w:rPr>
            </w:pPr>
            <w:r w:rsidRPr="003D37DE">
              <w:rPr>
                <w:b/>
                <w:sz w:val="18"/>
                <w:szCs w:val="18"/>
              </w:rPr>
              <w:t>Исполнитель</w:t>
            </w:r>
          </w:p>
        </w:tc>
        <w:tc>
          <w:tcPr>
            <w:tcW w:w="3614" w:type="dxa"/>
            <w:shd w:val="clear" w:color="auto" w:fill="auto"/>
          </w:tcPr>
          <w:p w:rsidR="009B69F2" w:rsidRPr="003D37DE" w:rsidRDefault="009B69F2" w:rsidP="00BD3589">
            <w:pPr>
              <w:widowControl w:val="0"/>
              <w:autoSpaceDE w:val="0"/>
              <w:autoSpaceDN w:val="0"/>
              <w:adjustRightInd w:val="0"/>
              <w:jc w:val="center"/>
              <w:outlineLvl w:val="1"/>
              <w:rPr>
                <w:b/>
                <w:sz w:val="18"/>
                <w:szCs w:val="18"/>
              </w:rPr>
            </w:pPr>
            <w:r w:rsidRPr="003D37DE">
              <w:rPr>
                <w:b/>
                <w:sz w:val="18"/>
                <w:szCs w:val="18"/>
              </w:rPr>
              <w:t>Заказчик</w:t>
            </w:r>
          </w:p>
        </w:tc>
        <w:tc>
          <w:tcPr>
            <w:tcW w:w="3827" w:type="dxa"/>
            <w:shd w:val="clear" w:color="auto" w:fill="auto"/>
          </w:tcPr>
          <w:p w:rsidR="009B69F2" w:rsidRPr="003D37DE" w:rsidRDefault="009B69F2" w:rsidP="00BD3589">
            <w:pPr>
              <w:widowControl w:val="0"/>
              <w:autoSpaceDE w:val="0"/>
              <w:autoSpaceDN w:val="0"/>
              <w:adjustRightInd w:val="0"/>
              <w:jc w:val="center"/>
              <w:outlineLvl w:val="1"/>
              <w:rPr>
                <w:b/>
                <w:sz w:val="18"/>
                <w:szCs w:val="18"/>
              </w:rPr>
            </w:pPr>
            <w:r w:rsidRPr="003D37DE">
              <w:rPr>
                <w:b/>
                <w:sz w:val="18"/>
                <w:szCs w:val="18"/>
              </w:rPr>
              <w:t>Обучающийся</w:t>
            </w:r>
          </w:p>
        </w:tc>
      </w:tr>
      <w:tr w:rsidR="009B69F2" w:rsidRPr="003D37DE" w:rsidTr="003D37DE">
        <w:tc>
          <w:tcPr>
            <w:tcW w:w="3190" w:type="dxa"/>
            <w:shd w:val="clear" w:color="auto" w:fill="auto"/>
          </w:tcPr>
          <w:p w:rsidR="005F53D4" w:rsidRPr="003D37DE" w:rsidRDefault="005F53D4" w:rsidP="005F53D4">
            <w:pPr>
              <w:autoSpaceDE w:val="0"/>
              <w:autoSpaceDN w:val="0"/>
              <w:adjustRightInd w:val="0"/>
              <w:rPr>
                <w:b/>
                <w:bCs/>
                <w:sz w:val="18"/>
                <w:szCs w:val="18"/>
              </w:rPr>
            </w:pPr>
            <w:r w:rsidRPr="003D37DE">
              <w:rPr>
                <w:b/>
                <w:bCs/>
                <w:sz w:val="18"/>
                <w:szCs w:val="18"/>
              </w:rPr>
              <w:t xml:space="preserve">ИСПОЛНИТЕЛЬ: </w:t>
            </w:r>
          </w:p>
          <w:p w:rsidR="005F53D4" w:rsidRPr="003D37DE" w:rsidRDefault="005F53D4" w:rsidP="005F53D4">
            <w:pPr>
              <w:autoSpaceDE w:val="0"/>
              <w:autoSpaceDN w:val="0"/>
              <w:adjustRightInd w:val="0"/>
              <w:rPr>
                <w:sz w:val="18"/>
                <w:szCs w:val="18"/>
              </w:rPr>
            </w:pPr>
            <w:r w:rsidRPr="003D37DE">
              <w:rPr>
                <w:sz w:val="18"/>
                <w:szCs w:val="18"/>
              </w:rPr>
              <w:t>муниципальное общеобразовательное учреждение «Средняя  школа  №75 Красноармейского района Волгограда»</w:t>
            </w:r>
          </w:p>
          <w:p w:rsidR="005F53D4" w:rsidRPr="003D37DE" w:rsidRDefault="005F53D4" w:rsidP="005F53D4">
            <w:pPr>
              <w:autoSpaceDE w:val="0"/>
              <w:autoSpaceDN w:val="0"/>
              <w:adjustRightInd w:val="0"/>
              <w:rPr>
                <w:sz w:val="18"/>
                <w:szCs w:val="18"/>
              </w:rPr>
            </w:pPr>
            <w:r w:rsidRPr="003D37DE">
              <w:rPr>
                <w:sz w:val="18"/>
                <w:szCs w:val="18"/>
              </w:rPr>
              <w:t>400112, г</w:t>
            </w:r>
            <w:proofErr w:type="gramStart"/>
            <w:r w:rsidRPr="003D37DE">
              <w:rPr>
                <w:sz w:val="18"/>
                <w:szCs w:val="18"/>
              </w:rPr>
              <w:t>.В</w:t>
            </w:r>
            <w:proofErr w:type="gramEnd"/>
            <w:r w:rsidRPr="003D37DE">
              <w:rPr>
                <w:sz w:val="18"/>
                <w:szCs w:val="18"/>
              </w:rPr>
              <w:t xml:space="preserve">олгоград, ул. Пролетарская, 9 </w:t>
            </w:r>
          </w:p>
          <w:p w:rsidR="005F53D4" w:rsidRPr="003D37DE" w:rsidRDefault="005F53D4" w:rsidP="005F53D4">
            <w:pPr>
              <w:autoSpaceDE w:val="0"/>
              <w:autoSpaceDN w:val="0"/>
              <w:adjustRightInd w:val="0"/>
              <w:rPr>
                <w:sz w:val="18"/>
                <w:szCs w:val="18"/>
              </w:rPr>
            </w:pPr>
            <w:r w:rsidRPr="003D37DE">
              <w:rPr>
                <w:sz w:val="18"/>
                <w:szCs w:val="18"/>
              </w:rPr>
              <w:t xml:space="preserve">Тел. 67- 51-34 </w:t>
            </w:r>
          </w:p>
          <w:p w:rsidR="005F53D4" w:rsidRPr="003D37DE" w:rsidRDefault="005F53D4" w:rsidP="005F53D4">
            <w:pPr>
              <w:autoSpaceDE w:val="0"/>
              <w:autoSpaceDN w:val="0"/>
              <w:adjustRightInd w:val="0"/>
              <w:rPr>
                <w:sz w:val="18"/>
                <w:szCs w:val="18"/>
              </w:rPr>
            </w:pPr>
          </w:p>
          <w:p w:rsidR="005F53D4" w:rsidRPr="003D37DE" w:rsidRDefault="005F53D4" w:rsidP="005F53D4">
            <w:pPr>
              <w:autoSpaceDE w:val="0"/>
              <w:autoSpaceDN w:val="0"/>
              <w:adjustRightInd w:val="0"/>
              <w:rPr>
                <w:sz w:val="18"/>
                <w:szCs w:val="18"/>
              </w:rPr>
            </w:pPr>
            <w:r w:rsidRPr="003D37DE">
              <w:rPr>
                <w:sz w:val="18"/>
                <w:szCs w:val="18"/>
              </w:rPr>
              <w:t>Департамент финансов администрации Волгограда</w:t>
            </w:r>
          </w:p>
          <w:p w:rsidR="005F53D4" w:rsidRPr="003D37DE" w:rsidRDefault="005F53D4" w:rsidP="005F53D4">
            <w:pPr>
              <w:autoSpaceDE w:val="0"/>
              <w:autoSpaceDN w:val="0"/>
              <w:adjustRightInd w:val="0"/>
              <w:rPr>
                <w:sz w:val="18"/>
                <w:szCs w:val="18"/>
              </w:rPr>
            </w:pPr>
            <w:r w:rsidRPr="003D37DE">
              <w:rPr>
                <w:sz w:val="18"/>
                <w:szCs w:val="18"/>
              </w:rPr>
              <w:t>(МОУ СШ № 75)</w:t>
            </w:r>
          </w:p>
          <w:p w:rsidR="005F53D4" w:rsidRPr="003D37DE" w:rsidRDefault="005F53D4" w:rsidP="005F53D4">
            <w:pPr>
              <w:autoSpaceDE w:val="0"/>
              <w:autoSpaceDN w:val="0"/>
              <w:adjustRightInd w:val="0"/>
              <w:rPr>
                <w:sz w:val="18"/>
                <w:szCs w:val="18"/>
              </w:rPr>
            </w:pPr>
            <w:r w:rsidRPr="003D37DE">
              <w:rPr>
                <w:b/>
                <w:sz w:val="18"/>
                <w:szCs w:val="18"/>
              </w:rPr>
              <w:t xml:space="preserve"> лс20763004380</w:t>
            </w:r>
          </w:p>
          <w:p w:rsidR="005F53D4" w:rsidRPr="003D37DE" w:rsidRDefault="005F53D4" w:rsidP="005F53D4">
            <w:pPr>
              <w:autoSpaceDE w:val="0"/>
              <w:autoSpaceDN w:val="0"/>
              <w:adjustRightInd w:val="0"/>
              <w:rPr>
                <w:sz w:val="18"/>
                <w:szCs w:val="18"/>
              </w:rPr>
            </w:pPr>
          </w:p>
          <w:p w:rsidR="005F53D4" w:rsidRPr="003D37DE" w:rsidRDefault="005F53D4" w:rsidP="005F53D4">
            <w:pPr>
              <w:autoSpaceDE w:val="0"/>
              <w:autoSpaceDN w:val="0"/>
              <w:adjustRightInd w:val="0"/>
              <w:rPr>
                <w:sz w:val="18"/>
                <w:szCs w:val="18"/>
              </w:rPr>
            </w:pPr>
            <w:r w:rsidRPr="003D37DE">
              <w:rPr>
                <w:sz w:val="18"/>
                <w:szCs w:val="18"/>
              </w:rPr>
              <w:t>Директор</w:t>
            </w:r>
          </w:p>
          <w:p w:rsidR="005F53D4" w:rsidRPr="003D37DE" w:rsidRDefault="005F53D4" w:rsidP="005F53D4">
            <w:pPr>
              <w:pBdr>
                <w:bottom w:val="single" w:sz="12" w:space="1" w:color="auto"/>
              </w:pBdr>
              <w:autoSpaceDE w:val="0"/>
              <w:autoSpaceDN w:val="0"/>
              <w:adjustRightInd w:val="0"/>
              <w:rPr>
                <w:sz w:val="18"/>
                <w:szCs w:val="18"/>
              </w:rPr>
            </w:pPr>
          </w:p>
          <w:p w:rsidR="005F53D4" w:rsidRPr="003D37DE" w:rsidRDefault="005F53D4" w:rsidP="005F53D4">
            <w:pPr>
              <w:autoSpaceDE w:val="0"/>
              <w:autoSpaceDN w:val="0"/>
              <w:adjustRightInd w:val="0"/>
              <w:rPr>
                <w:sz w:val="18"/>
                <w:szCs w:val="18"/>
              </w:rPr>
            </w:pPr>
            <w:r w:rsidRPr="003D37DE">
              <w:rPr>
                <w:sz w:val="18"/>
                <w:szCs w:val="18"/>
              </w:rPr>
              <w:t xml:space="preserve"> О.Н. Белолипецкая</w:t>
            </w:r>
          </w:p>
          <w:p w:rsidR="005F53D4" w:rsidRPr="003D37DE" w:rsidRDefault="005F53D4" w:rsidP="005F53D4">
            <w:pPr>
              <w:autoSpaceDE w:val="0"/>
              <w:autoSpaceDN w:val="0"/>
              <w:adjustRightInd w:val="0"/>
              <w:rPr>
                <w:sz w:val="18"/>
                <w:szCs w:val="18"/>
              </w:rPr>
            </w:pPr>
            <w:r w:rsidRPr="003D37DE">
              <w:rPr>
                <w:sz w:val="18"/>
                <w:szCs w:val="18"/>
              </w:rPr>
              <w:t>(подпись)</w:t>
            </w:r>
          </w:p>
          <w:p w:rsidR="005F53D4" w:rsidRPr="003D37DE" w:rsidRDefault="005F53D4" w:rsidP="005F53D4">
            <w:pPr>
              <w:autoSpaceDE w:val="0"/>
              <w:autoSpaceDN w:val="0"/>
              <w:adjustRightInd w:val="0"/>
              <w:rPr>
                <w:sz w:val="18"/>
                <w:szCs w:val="18"/>
              </w:rPr>
            </w:pPr>
            <w:r w:rsidRPr="003D37DE">
              <w:rPr>
                <w:sz w:val="18"/>
                <w:szCs w:val="18"/>
              </w:rPr>
              <w:t>М.П.</w:t>
            </w:r>
          </w:p>
          <w:p w:rsidR="009B69F2" w:rsidRPr="003D37DE" w:rsidRDefault="009B69F2" w:rsidP="00BD3589">
            <w:pPr>
              <w:widowControl w:val="0"/>
              <w:autoSpaceDE w:val="0"/>
              <w:autoSpaceDN w:val="0"/>
              <w:adjustRightInd w:val="0"/>
              <w:jc w:val="center"/>
              <w:outlineLvl w:val="1"/>
              <w:rPr>
                <w:sz w:val="18"/>
                <w:szCs w:val="18"/>
              </w:rPr>
            </w:pPr>
          </w:p>
        </w:tc>
        <w:tc>
          <w:tcPr>
            <w:tcW w:w="3614" w:type="dxa"/>
            <w:shd w:val="clear" w:color="auto" w:fill="auto"/>
          </w:tcPr>
          <w:p w:rsidR="009B69F2" w:rsidRPr="003D37DE" w:rsidRDefault="009B69F2" w:rsidP="00BD3589">
            <w:pPr>
              <w:pStyle w:val="ConsPlusCell"/>
              <w:rPr>
                <w:sz w:val="18"/>
                <w:szCs w:val="18"/>
              </w:rPr>
            </w:pPr>
            <w:r w:rsidRPr="003D37DE">
              <w:rPr>
                <w:sz w:val="18"/>
                <w:szCs w:val="18"/>
              </w:rPr>
              <w:t>______________________________</w:t>
            </w:r>
          </w:p>
          <w:p w:rsidR="009B69F2" w:rsidRPr="003D37DE" w:rsidRDefault="009B69F2" w:rsidP="00BD3589">
            <w:pPr>
              <w:pStyle w:val="ConsPlusCell"/>
              <w:rPr>
                <w:sz w:val="18"/>
                <w:szCs w:val="18"/>
              </w:rPr>
            </w:pPr>
            <w:r w:rsidRPr="003D37DE">
              <w:rPr>
                <w:sz w:val="18"/>
                <w:szCs w:val="18"/>
              </w:rPr>
              <w:t>______________________________</w:t>
            </w:r>
          </w:p>
          <w:p w:rsidR="009B69F2" w:rsidRPr="003D37DE" w:rsidRDefault="009B69F2" w:rsidP="00BD3589">
            <w:pPr>
              <w:pStyle w:val="ConsPlusCell"/>
              <w:jc w:val="center"/>
              <w:rPr>
                <w:sz w:val="18"/>
                <w:szCs w:val="18"/>
              </w:rPr>
            </w:pPr>
            <w:proofErr w:type="gramStart"/>
            <w:r w:rsidRPr="003D37DE">
              <w:rPr>
                <w:sz w:val="18"/>
                <w:szCs w:val="18"/>
              </w:rPr>
              <w:t>(фамилия, имя, отчество</w:t>
            </w:r>
            <w:proofErr w:type="gramEnd"/>
          </w:p>
          <w:p w:rsidR="009B69F2" w:rsidRPr="003D37DE" w:rsidRDefault="009B69F2" w:rsidP="00BD3589">
            <w:pPr>
              <w:pStyle w:val="ConsPlusCell"/>
              <w:jc w:val="center"/>
              <w:rPr>
                <w:sz w:val="18"/>
                <w:szCs w:val="18"/>
              </w:rPr>
            </w:pPr>
            <w:r w:rsidRPr="003D37DE">
              <w:rPr>
                <w:sz w:val="18"/>
                <w:szCs w:val="18"/>
              </w:rPr>
              <w:t>(при наличии))/наименование юридического лица</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proofErr w:type="gramStart"/>
            <w:r w:rsidRPr="003D37DE">
              <w:rPr>
                <w:sz w:val="18"/>
                <w:szCs w:val="18"/>
              </w:rPr>
              <w:t xml:space="preserve">(место нахождения/адрес </w:t>
            </w:r>
            <w:proofErr w:type="gramEnd"/>
          </w:p>
          <w:p w:rsidR="009B69F2" w:rsidRPr="003D37DE" w:rsidRDefault="009B69F2" w:rsidP="00BD3589">
            <w:pPr>
              <w:pStyle w:val="ConsPlusCell"/>
              <w:jc w:val="center"/>
              <w:rPr>
                <w:sz w:val="18"/>
                <w:szCs w:val="18"/>
              </w:rPr>
            </w:pPr>
            <w:r w:rsidRPr="003D37DE">
              <w:rPr>
                <w:sz w:val="18"/>
                <w:szCs w:val="18"/>
              </w:rPr>
              <w:t>места жительства)</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r w:rsidRPr="003D37DE">
              <w:rPr>
                <w:sz w:val="18"/>
                <w:szCs w:val="18"/>
              </w:rPr>
              <w:t>(паспорт: серия, номер, когда и кем выдан)</w:t>
            </w:r>
          </w:p>
          <w:p w:rsidR="009B69F2" w:rsidRPr="003D37DE" w:rsidRDefault="009B69F2" w:rsidP="00BD3589">
            <w:pPr>
              <w:pStyle w:val="ConsPlusCell"/>
              <w:jc w:val="center"/>
              <w:rPr>
                <w:sz w:val="18"/>
                <w:szCs w:val="18"/>
              </w:rPr>
            </w:pPr>
            <w:r w:rsidRPr="003D37DE">
              <w:rPr>
                <w:sz w:val="18"/>
                <w:szCs w:val="18"/>
              </w:rPr>
              <w:t>______________________________</w:t>
            </w:r>
          </w:p>
          <w:p w:rsidR="009B69F2" w:rsidRPr="003D37DE" w:rsidRDefault="009B69F2" w:rsidP="00BD3589">
            <w:pPr>
              <w:pStyle w:val="ConsPlusCell"/>
              <w:jc w:val="center"/>
              <w:rPr>
                <w:sz w:val="18"/>
                <w:szCs w:val="18"/>
              </w:rPr>
            </w:pPr>
            <w:r w:rsidRPr="003D37DE">
              <w:rPr>
                <w:sz w:val="18"/>
                <w:szCs w:val="18"/>
              </w:rPr>
              <w:t>______________________________</w:t>
            </w:r>
          </w:p>
          <w:p w:rsidR="009B69F2" w:rsidRPr="003D37DE" w:rsidRDefault="009B69F2" w:rsidP="00BD3589">
            <w:pPr>
              <w:pStyle w:val="ConsPlusCell"/>
              <w:jc w:val="center"/>
              <w:rPr>
                <w:sz w:val="18"/>
                <w:szCs w:val="18"/>
              </w:rPr>
            </w:pPr>
            <w:r w:rsidRPr="003D37DE">
              <w:rPr>
                <w:sz w:val="18"/>
                <w:szCs w:val="18"/>
              </w:rPr>
              <w:t>______________________________</w:t>
            </w:r>
          </w:p>
          <w:p w:rsidR="003D37DE" w:rsidRPr="003D37DE" w:rsidRDefault="009B69F2" w:rsidP="003D37DE">
            <w:pPr>
              <w:widowControl w:val="0"/>
              <w:autoSpaceDE w:val="0"/>
              <w:autoSpaceDN w:val="0"/>
              <w:adjustRightInd w:val="0"/>
              <w:jc w:val="center"/>
              <w:outlineLvl w:val="1"/>
              <w:rPr>
                <w:b/>
                <w:sz w:val="18"/>
                <w:szCs w:val="18"/>
              </w:rPr>
            </w:pPr>
            <w:proofErr w:type="gramStart"/>
            <w:r w:rsidRPr="003D37DE">
              <w:rPr>
                <w:sz w:val="18"/>
                <w:szCs w:val="18"/>
              </w:rPr>
              <w:t>телефон))</w:t>
            </w:r>
            <w:r w:rsidR="003D37DE" w:rsidRPr="003D37DE">
              <w:rPr>
                <w:b/>
                <w:sz w:val="18"/>
                <w:szCs w:val="18"/>
              </w:rPr>
              <w:t xml:space="preserve"> </w:t>
            </w:r>
            <w:proofErr w:type="gramEnd"/>
          </w:p>
          <w:p w:rsidR="003D37DE" w:rsidRPr="003D37DE" w:rsidRDefault="003D37DE" w:rsidP="003D37DE">
            <w:pPr>
              <w:widowControl w:val="0"/>
              <w:autoSpaceDE w:val="0"/>
              <w:autoSpaceDN w:val="0"/>
              <w:adjustRightInd w:val="0"/>
              <w:jc w:val="center"/>
              <w:outlineLvl w:val="1"/>
              <w:rPr>
                <w:b/>
                <w:sz w:val="18"/>
                <w:szCs w:val="18"/>
              </w:rPr>
            </w:pPr>
            <w:r w:rsidRPr="003D37DE">
              <w:rPr>
                <w:b/>
                <w:sz w:val="18"/>
                <w:szCs w:val="18"/>
              </w:rPr>
              <w:t>Подпись Заказчика:</w:t>
            </w:r>
          </w:p>
          <w:p w:rsidR="003D37DE" w:rsidRPr="003D37DE" w:rsidRDefault="003D37DE" w:rsidP="003D37DE">
            <w:pPr>
              <w:widowControl w:val="0"/>
              <w:autoSpaceDE w:val="0"/>
              <w:autoSpaceDN w:val="0"/>
              <w:adjustRightInd w:val="0"/>
              <w:jc w:val="center"/>
              <w:outlineLvl w:val="1"/>
              <w:rPr>
                <w:sz w:val="18"/>
                <w:szCs w:val="18"/>
              </w:rPr>
            </w:pPr>
            <w:r w:rsidRPr="003D37DE">
              <w:rPr>
                <w:sz w:val="18"/>
                <w:szCs w:val="18"/>
              </w:rPr>
              <w:t>(1 экз. договора получил)</w:t>
            </w:r>
          </w:p>
          <w:p w:rsidR="003D37DE" w:rsidRPr="003D37DE" w:rsidRDefault="003D37DE" w:rsidP="003D37DE">
            <w:pPr>
              <w:widowControl w:val="0"/>
              <w:autoSpaceDE w:val="0"/>
              <w:autoSpaceDN w:val="0"/>
              <w:adjustRightInd w:val="0"/>
              <w:jc w:val="center"/>
              <w:outlineLvl w:val="1"/>
              <w:rPr>
                <w:sz w:val="18"/>
                <w:szCs w:val="18"/>
              </w:rPr>
            </w:pPr>
          </w:p>
          <w:p w:rsidR="003D37DE" w:rsidRPr="003D37DE" w:rsidRDefault="003D37DE" w:rsidP="003D37DE">
            <w:pPr>
              <w:widowControl w:val="0"/>
              <w:autoSpaceDE w:val="0"/>
              <w:autoSpaceDN w:val="0"/>
              <w:adjustRightInd w:val="0"/>
              <w:jc w:val="center"/>
              <w:outlineLvl w:val="1"/>
              <w:rPr>
                <w:sz w:val="18"/>
                <w:szCs w:val="18"/>
              </w:rPr>
            </w:pPr>
          </w:p>
          <w:p w:rsidR="003D37DE" w:rsidRPr="003D37DE" w:rsidRDefault="003D37DE" w:rsidP="003D37DE">
            <w:pPr>
              <w:widowControl w:val="0"/>
              <w:autoSpaceDE w:val="0"/>
              <w:autoSpaceDN w:val="0"/>
              <w:adjustRightInd w:val="0"/>
              <w:jc w:val="center"/>
              <w:outlineLvl w:val="1"/>
              <w:rPr>
                <w:sz w:val="18"/>
                <w:szCs w:val="18"/>
              </w:rPr>
            </w:pPr>
          </w:p>
          <w:p w:rsidR="009B69F2" w:rsidRPr="003D37DE" w:rsidRDefault="003D37DE" w:rsidP="003D37DE">
            <w:pPr>
              <w:widowControl w:val="0"/>
              <w:autoSpaceDE w:val="0"/>
              <w:autoSpaceDN w:val="0"/>
              <w:adjustRightInd w:val="0"/>
              <w:jc w:val="center"/>
              <w:outlineLvl w:val="1"/>
              <w:rPr>
                <w:sz w:val="18"/>
                <w:szCs w:val="18"/>
              </w:rPr>
            </w:pPr>
            <w:r w:rsidRPr="003D37DE">
              <w:rPr>
                <w:sz w:val="18"/>
                <w:szCs w:val="18"/>
              </w:rPr>
              <w:t xml:space="preserve"> «___» _________ 20 ___ г.</w:t>
            </w:r>
          </w:p>
        </w:tc>
        <w:tc>
          <w:tcPr>
            <w:tcW w:w="3827" w:type="dxa"/>
            <w:shd w:val="clear" w:color="auto" w:fill="auto"/>
          </w:tcPr>
          <w:p w:rsidR="009B69F2" w:rsidRPr="003D37DE" w:rsidRDefault="009B69F2" w:rsidP="00BD3589">
            <w:pPr>
              <w:pStyle w:val="ConsPlusCell"/>
              <w:rPr>
                <w:sz w:val="18"/>
                <w:szCs w:val="18"/>
              </w:rPr>
            </w:pPr>
            <w:r w:rsidRPr="003D37DE">
              <w:rPr>
                <w:sz w:val="18"/>
                <w:szCs w:val="18"/>
              </w:rPr>
              <w:t>______________________________</w:t>
            </w:r>
          </w:p>
          <w:p w:rsidR="009B69F2" w:rsidRPr="003D37DE" w:rsidRDefault="009B69F2" w:rsidP="00BD3589">
            <w:pPr>
              <w:pStyle w:val="ConsPlusCell"/>
              <w:rPr>
                <w:sz w:val="18"/>
                <w:szCs w:val="18"/>
              </w:rPr>
            </w:pPr>
            <w:r w:rsidRPr="003D37DE">
              <w:rPr>
                <w:sz w:val="18"/>
                <w:szCs w:val="18"/>
              </w:rPr>
              <w:t>______________________________</w:t>
            </w:r>
          </w:p>
          <w:p w:rsidR="009B69F2" w:rsidRPr="003D37DE" w:rsidRDefault="009B69F2" w:rsidP="00BD3589">
            <w:pPr>
              <w:pStyle w:val="ConsPlusCell"/>
              <w:jc w:val="center"/>
              <w:rPr>
                <w:sz w:val="18"/>
                <w:szCs w:val="18"/>
              </w:rPr>
            </w:pPr>
            <w:proofErr w:type="gramStart"/>
            <w:r w:rsidRPr="003D37DE">
              <w:rPr>
                <w:sz w:val="18"/>
                <w:szCs w:val="18"/>
              </w:rPr>
              <w:t>(фамилия, имя, отчество</w:t>
            </w:r>
            <w:proofErr w:type="gramEnd"/>
          </w:p>
          <w:p w:rsidR="009B69F2" w:rsidRPr="003D37DE" w:rsidRDefault="009B69F2" w:rsidP="00BD3589">
            <w:pPr>
              <w:pStyle w:val="ConsPlusCell"/>
              <w:jc w:val="center"/>
              <w:rPr>
                <w:sz w:val="18"/>
                <w:szCs w:val="18"/>
              </w:rPr>
            </w:pPr>
            <w:r w:rsidRPr="003D37DE">
              <w:rPr>
                <w:sz w:val="18"/>
                <w:szCs w:val="18"/>
              </w:rPr>
              <w:t>(при наличии))</w:t>
            </w:r>
          </w:p>
          <w:p w:rsidR="009B69F2" w:rsidRPr="003D37DE" w:rsidRDefault="009B69F2" w:rsidP="003D37DE">
            <w:pPr>
              <w:pStyle w:val="ConsPlusCell"/>
              <w:jc w:val="center"/>
              <w:rPr>
                <w:sz w:val="18"/>
                <w:szCs w:val="18"/>
              </w:rPr>
            </w:pPr>
            <w:r w:rsidRPr="003D37DE">
              <w:rPr>
                <w:sz w:val="18"/>
                <w:szCs w:val="18"/>
              </w:rPr>
              <w:t>___________________________</w:t>
            </w:r>
          </w:p>
          <w:p w:rsidR="009B69F2" w:rsidRPr="003D37DE" w:rsidRDefault="009B69F2" w:rsidP="00BD3589">
            <w:pPr>
              <w:pStyle w:val="ConsPlusCell"/>
              <w:jc w:val="center"/>
              <w:rPr>
                <w:sz w:val="18"/>
                <w:szCs w:val="18"/>
              </w:rPr>
            </w:pPr>
            <w:r w:rsidRPr="003D37DE">
              <w:rPr>
                <w:sz w:val="18"/>
                <w:szCs w:val="18"/>
              </w:rPr>
              <w:t>(дата рождения)</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r w:rsidRPr="003D37DE">
              <w:rPr>
                <w:sz w:val="18"/>
                <w:szCs w:val="18"/>
              </w:rPr>
              <w:t>_____________________________</w:t>
            </w:r>
          </w:p>
          <w:p w:rsidR="009B69F2" w:rsidRPr="003D37DE" w:rsidRDefault="009B69F2" w:rsidP="00BD3589">
            <w:pPr>
              <w:pStyle w:val="ConsPlusCell"/>
              <w:jc w:val="center"/>
              <w:rPr>
                <w:sz w:val="18"/>
                <w:szCs w:val="18"/>
              </w:rPr>
            </w:pPr>
            <w:proofErr w:type="gramStart"/>
            <w:r w:rsidRPr="003D37DE">
              <w:rPr>
                <w:sz w:val="18"/>
                <w:szCs w:val="18"/>
              </w:rPr>
              <w:t xml:space="preserve">(место нахождения/адрес </w:t>
            </w:r>
            <w:proofErr w:type="gramEnd"/>
          </w:p>
          <w:p w:rsidR="009B69F2" w:rsidRPr="003D37DE" w:rsidRDefault="009B69F2" w:rsidP="00BD3589">
            <w:pPr>
              <w:pStyle w:val="ConsPlusCell"/>
              <w:jc w:val="center"/>
              <w:rPr>
                <w:sz w:val="18"/>
                <w:szCs w:val="18"/>
              </w:rPr>
            </w:pPr>
            <w:r w:rsidRPr="003D37DE">
              <w:rPr>
                <w:sz w:val="18"/>
                <w:szCs w:val="18"/>
              </w:rPr>
              <w:t>места жительства)</w:t>
            </w:r>
          </w:p>
          <w:p w:rsidR="003D37DE" w:rsidRDefault="003D37DE" w:rsidP="003D37DE">
            <w:pPr>
              <w:widowControl w:val="0"/>
              <w:autoSpaceDE w:val="0"/>
              <w:autoSpaceDN w:val="0"/>
              <w:adjustRightInd w:val="0"/>
              <w:jc w:val="center"/>
              <w:outlineLvl w:val="1"/>
              <w:rPr>
                <w:b/>
                <w:sz w:val="18"/>
                <w:szCs w:val="18"/>
              </w:rPr>
            </w:pPr>
          </w:p>
          <w:p w:rsidR="003D37DE" w:rsidRDefault="003D37DE" w:rsidP="003D37DE">
            <w:pPr>
              <w:widowControl w:val="0"/>
              <w:autoSpaceDE w:val="0"/>
              <w:autoSpaceDN w:val="0"/>
              <w:adjustRightInd w:val="0"/>
              <w:jc w:val="center"/>
              <w:outlineLvl w:val="1"/>
              <w:rPr>
                <w:b/>
                <w:sz w:val="18"/>
                <w:szCs w:val="18"/>
              </w:rPr>
            </w:pPr>
          </w:p>
          <w:p w:rsidR="003D37DE" w:rsidRDefault="003D37DE" w:rsidP="003D37DE">
            <w:pPr>
              <w:widowControl w:val="0"/>
              <w:autoSpaceDE w:val="0"/>
              <w:autoSpaceDN w:val="0"/>
              <w:adjustRightInd w:val="0"/>
              <w:jc w:val="center"/>
              <w:outlineLvl w:val="1"/>
              <w:rPr>
                <w:b/>
                <w:sz w:val="18"/>
                <w:szCs w:val="18"/>
              </w:rPr>
            </w:pPr>
          </w:p>
          <w:p w:rsidR="003D37DE" w:rsidRPr="003D37DE" w:rsidRDefault="003D37DE" w:rsidP="003D37DE">
            <w:pPr>
              <w:widowControl w:val="0"/>
              <w:autoSpaceDE w:val="0"/>
              <w:autoSpaceDN w:val="0"/>
              <w:adjustRightInd w:val="0"/>
              <w:jc w:val="center"/>
              <w:outlineLvl w:val="1"/>
              <w:rPr>
                <w:b/>
                <w:sz w:val="18"/>
                <w:szCs w:val="18"/>
              </w:rPr>
            </w:pPr>
            <w:r w:rsidRPr="003D37DE">
              <w:rPr>
                <w:b/>
                <w:sz w:val="18"/>
                <w:szCs w:val="18"/>
              </w:rPr>
              <w:t xml:space="preserve">Подпись </w:t>
            </w:r>
            <w:proofErr w:type="gramStart"/>
            <w:r w:rsidRPr="003D37DE">
              <w:rPr>
                <w:b/>
                <w:sz w:val="18"/>
                <w:szCs w:val="18"/>
              </w:rPr>
              <w:t>Обучающегося</w:t>
            </w:r>
            <w:proofErr w:type="gramEnd"/>
            <w:r w:rsidRPr="003D37DE">
              <w:rPr>
                <w:b/>
                <w:sz w:val="18"/>
                <w:szCs w:val="18"/>
              </w:rPr>
              <w:t xml:space="preserve"> </w:t>
            </w:r>
          </w:p>
          <w:p w:rsidR="003D37DE" w:rsidRPr="003D37DE" w:rsidRDefault="003D37DE" w:rsidP="003D37DE">
            <w:pPr>
              <w:widowControl w:val="0"/>
              <w:autoSpaceDE w:val="0"/>
              <w:autoSpaceDN w:val="0"/>
              <w:adjustRightInd w:val="0"/>
              <w:jc w:val="center"/>
              <w:outlineLvl w:val="1"/>
              <w:rPr>
                <w:b/>
                <w:sz w:val="18"/>
                <w:szCs w:val="18"/>
              </w:rPr>
            </w:pPr>
            <w:r w:rsidRPr="003D37DE">
              <w:rPr>
                <w:b/>
                <w:sz w:val="18"/>
                <w:szCs w:val="18"/>
              </w:rPr>
              <w:t>(в возрасте свыше 14-ти лет):</w:t>
            </w:r>
          </w:p>
          <w:p w:rsidR="003D37DE" w:rsidRPr="003D37DE" w:rsidRDefault="003D37DE" w:rsidP="003D37DE">
            <w:pPr>
              <w:widowControl w:val="0"/>
              <w:autoSpaceDE w:val="0"/>
              <w:autoSpaceDN w:val="0"/>
              <w:adjustRightInd w:val="0"/>
              <w:jc w:val="center"/>
              <w:outlineLvl w:val="1"/>
              <w:rPr>
                <w:sz w:val="18"/>
                <w:szCs w:val="18"/>
              </w:rPr>
            </w:pPr>
            <w:r w:rsidRPr="003D37DE">
              <w:rPr>
                <w:sz w:val="18"/>
                <w:szCs w:val="18"/>
              </w:rPr>
              <w:t>(1 экз. договора получил)</w:t>
            </w:r>
          </w:p>
          <w:p w:rsidR="003D37DE" w:rsidRPr="003D37DE" w:rsidRDefault="003D37DE" w:rsidP="003D37DE">
            <w:pPr>
              <w:widowControl w:val="0"/>
              <w:autoSpaceDE w:val="0"/>
              <w:autoSpaceDN w:val="0"/>
              <w:adjustRightInd w:val="0"/>
              <w:jc w:val="center"/>
              <w:outlineLvl w:val="1"/>
              <w:rPr>
                <w:b/>
                <w:sz w:val="18"/>
                <w:szCs w:val="18"/>
              </w:rPr>
            </w:pPr>
          </w:p>
          <w:p w:rsidR="003D37DE" w:rsidRPr="003D37DE" w:rsidRDefault="003D37DE" w:rsidP="003D37DE">
            <w:pPr>
              <w:widowControl w:val="0"/>
              <w:autoSpaceDE w:val="0"/>
              <w:autoSpaceDN w:val="0"/>
              <w:adjustRightInd w:val="0"/>
              <w:jc w:val="center"/>
              <w:outlineLvl w:val="1"/>
              <w:rPr>
                <w:sz w:val="18"/>
                <w:szCs w:val="18"/>
              </w:rPr>
            </w:pPr>
          </w:p>
          <w:p w:rsidR="009B69F2" w:rsidRPr="003D37DE" w:rsidRDefault="003D37DE" w:rsidP="003D37DE">
            <w:pPr>
              <w:widowControl w:val="0"/>
              <w:autoSpaceDE w:val="0"/>
              <w:autoSpaceDN w:val="0"/>
              <w:adjustRightInd w:val="0"/>
              <w:jc w:val="center"/>
              <w:outlineLvl w:val="1"/>
              <w:rPr>
                <w:sz w:val="18"/>
                <w:szCs w:val="18"/>
              </w:rPr>
            </w:pPr>
            <w:r w:rsidRPr="003D37DE">
              <w:rPr>
                <w:sz w:val="18"/>
                <w:szCs w:val="18"/>
              </w:rPr>
              <w:t xml:space="preserve"> «___» _________ 20 ___ г.</w:t>
            </w:r>
          </w:p>
        </w:tc>
      </w:tr>
    </w:tbl>
    <w:p w:rsidR="009B69F2" w:rsidRPr="003D37DE" w:rsidRDefault="009B69F2" w:rsidP="009B69F2">
      <w:pPr>
        <w:widowControl w:val="0"/>
        <w:autoSpaceDE w:val="0"/>
        <w:autoSpaceDN w:val="0"/>
        <w:adjustRightInd w:val="0"/>
        <w:jc w:val="center"/>
        <w:outlineLvl w:val="1"/>
        <w:rPr>
          <w:sz w:val="18"/>
          <w:szCs w:val="18"/>
        </w:rPr>
      </w:pPr>
    </w:p>
    <w:p w:rsidR="009B69F2" w:rsidRPr="003D37DE" w:rsidRDefault="009B69F2" w:rsidP="009B69F2">
      <w:pPr>
        <w:jc w:val="right"/>
        <w:rPr>
          <w:sz w:val="18"/>
          <w:szCs w:val="18"/>
        </w:rPr>
      </w:pPr>
    </w:p>
    <w:p w:rsidR="009B69F2" w:rsidRPr="003D37DE" w:rsidRDefault="009B69F2" w:rsidP="009B69F2">
      <w:pPr>
        <w:ind w:left="-900"/>
        <w:jc w:val="right"/>
        <w:rPr>
          <w:sz w:val="18"/>
          <w:szCs w:val="18"/>
          <w:lang w:val="en-US"/>
        </w:rPr>
      </w:pPr>
    </w:p>
    <w:p w:rsidR="009B69F2" w:rsidRPr="003D37DE" w:rsidRDefault="009B69F2" w:rsidP="009B69F2">
      <w:pPr>
        <w:ind w:left="-900"/>
        <w:jc w:val="right"/>
        <w:rPr>
          <w:sz w:val="18"/>
          <w:szCs w:val="18"/>
        </w:rPr>
      </w:pPr>
      <w:r w:rsidRPr="003D37DE">
        <w:rPr>
          <w:sz w:val="18"/>
          <w:szCs w:val="18"/>
        </w:rPr>
        <w:t xml:space="preserve">Приложение к договору </w:t>
      </w:r>
    </w:p>
    <w:p w:rsidR="009B69F2" w:rsidRPr="003D37DE" w:rsidRDefault="009B69F2" w:rsidP="009B69F2">
      <w:pPr>
        <w:ind w:left="-900"/>
        <w:jc w:val="right"/>
        <w:rPr>
          <w:sz w:val="18"/>
          <w:szCs w:val="18"/>
        </w:rPr>
      </w:pPr>
      <w:r w:rsidRPr="003D37DE">
        <w:rPr>
          <w:sz w:val="18"/>
          <w:szCs w:val="18"/>
        </w:rPr>
        <w:t xml:space="preserve">об оказании </w:t>
      </w:r>
      <w:proofErr w:type="gramStart"/>
      <w:r w:rsidRPr="003D37DE">
        <w:rPr>
          <w:sz w:val="18"/>
          <w:szCs w:val="18"/>
        </w:rPr>
        <w:t>платных</w:t>
      </w:r>
      <w:proofErr w:type="gramEnd"/>
      <w:r w:rsidRPr="003D37DE">
        <w:rPr>
          <w:sz w:val="18"/>
          <w:szCs w:val="18"/>
        </w:rPr>
        <w:t xml:space="preserve"> </w:t>
      </w:r>
    </w:p>
    <w:p w:rsidR="009B69F2" w:rsidRDefault="009B69F2" w:rsidP="009B69F2">
      <w:pPr>
        <w:ind w:left="-851" w:hanging="49"/>
        <w:jc w:val="right"/>
        <w:rPr>
          <w:sz w:val="18"/>
          <w:szCs w:val="18"/>
        </w:rPr>
      </w:pPr>
      <w:r w:rsidRPr="003D37DE">
        <w:rPr>
          <w:sz w:val="18"/>
          <w:szCs w:val="18"/>
        </w:rPr>
        <w:t xml:space="preserve">образовательных услуг </w:t>
      </w:r>
    </w:p>
    <w:p w:rsidR="006910CF" w:rsidRDefault="006910CF" w:rsidP="009B69F2">
      <w:pPr>
        <w:ind w:left="-851" w:hanging="49"/>
        <w:jc w:val="right"/>
        <w:rPr>
          <w:sz w:val="18"/>
          <w:szCs w:val="18"/>
        </w:rPr>
      </w:pPr>
    </w:p>
    <w:p w:rsidR="006910CF" w:rsidRDefault="006910CF" w:rsidP="009B69F2">
      <w:pPr>
        <w:ind w:left="-851" w:hanging="49"/>
        <w:jc w:val="right"/>
        <w:rPr>
          <w:sz w:val="18"/>
          <w:szCs w:val="18"/>
        </w:rPr>
      </w:pPr>
    </w:p>
    <w:p w:rsidR="006910CF" w:rsidRPr="003D37DE" w:rsidRDefault="006910CF" w:rsidP="009B69F2">
      <w:pPr>
        <w:ind w:left="-851" w:hanging="49"/>
        <w:jc w:val="right"/>
        <w:rPr>
          <w:sz w:val="18"/>
          <w:szCs w:val="18"/>
        </w:rPr>
      </w:pPr>
    </w:p>
    <w:tbl>
      <w:tblPr>
        <w:tblStyle w:val="a4"/>
        <w:tblW w:w="10489" w:type="dxa"/>
        <w:tblInd w:w="-176" w:type="dxa"/>
        <w:tblLayout w:type="fixed"/>
        <w:tblLook w:val="04A0"/>
      </w:tblPr>
      <w:tblGrid>
        <w:gridCol w:w="426"/>
        <w:gridCol w:w="1559"/>
        <w:gridCol w:w="1559"/>
        <w:gridCol w:w="852"/>
        <w:gridCol w:w="663"/>
        <w:gridCol w:w="894"/>
        <w:gridCol w:w="2552"/>
        <w:gridCol w:w="1984"/>
      </w:tblGrid>
      <w:tr w:rsidR="006910CF" w:rsidRPr="006479B6" w:rsidTr="006910CF">
        <w:trPr>
          <w:trHeight w:val="630"/>
        </w:trPr>
        <w:tc>
          <w:tcPr>
            <w:tcW w:w="426" w:type="dxa"/>
            <w:vMerge w:val="restart"/>
          </w:tcPr>
          <w:p w:rsidR="006910CF" w:rsidRPr="006479B6" w:rsidRDefault="006910CF" w:rsidP="00BD3589">
            <w:pPr>
              <w:rPr>
                <w:sz w:val="20"/>
                <w:szCs w:val="20"/>
                <w:lang w:eastAsia="zh-CN"/>
              </w:rPr>
            </w:pPr>
            <w:r w:rsidRPr="006479B6">
              <w:rPr>
                <w:sz w:val="20"/>
                <w:szCs w:val="20"/>
                <w:lang w:eastAsia="zh-CN"/>
              </w:rPr>
              <w:t xml:space="preserve">№ </w:t>
            </w:r>
            <w:proofErr w:type="gramStart"/>
            <w:r w:rsidRPr="006479B6">
              <w:rPr>
                <w:sz w:val="20"/>
                <w:szCs w:val="20"/>
                <w:lang w:eastAsia="zh-CN"/>
              </w:rPr>
              <w:t>п</w:t>
            </w:r>
            <w:proofErr w:type="gramEnd"/>
            <w:r w:rsidRPr="006479B6">
              <w:rPr>
                <w:sz w:val="20"/>
                <w:szCs w:val="20"/>
                <w:lang w:eastAsia="zh-CN"/>
              </w:rPr>
              <w:t>/п</w:t>
            </w:r>
          </w:p>
        </w:tc>
        <w:tc>
          <w:tcPr>
            <w:tcW w:w="1559" w:type="dxa"/>
            <w:vMerge w:val="restart"/>
          </w:tcPr>
          <w:p w:rsidR="006910CF" w:rsidRPr="009D7769" w:rsidRDefault="006910CF" w:rsidP="00BD3589">
            <w:pPr>
              <w:jc w:val="center"/>
              <w:rPr>
                <w:sz w:val="18"/>
                <w:szCs w:val="18"/>
              </w:rPr>
            </w:pPr>
            <w:r w:rsidRPr="009D7769">
              <w:rPr>
                <w:sz w:val="18"/>
                <w:szCs w:val="18"/>
              </w:rPr>
              <w:t>Наименование</w:t>
            </w:r>
          </w:p>
          <w:p w:rsidR="006910CF" w:rsidRPr="009D7769" w:rsidRDefault="006910CF" w:rsidP="00BD3589">
            <w:pPr>
              <w:jc w:val="center"/>
              <w:rPr>
                <w:sz w:val="18"/>
                <w:szCs w:val="18"/>
              </w:rPr>
            </w:pPr>
            <w:r w:rsidRPr="009D7769">
              <w:rPr>
                <w:sz w:val="18"/>
                <w:szCs w:val="18"/>
              </w:rPr>
              <w:t>образовательной услуги</w:t>
            </w:r>
          </w:p>
        </w:tc>
        <w:tc>
          <w:tcPr>
            <w:tcW w:w="1559" w:type="dxa"/>
            <w:vMerge w:val="restart"/>
          </w:tcPr>
          <w:p w:rsidR="006910CF" w:rsidRPr="009D7769" w:rsidRDefault="006910CF" w:rsidP="00BD3589">
            <w:pPr>
              <w:jc w:val="center"/>
              <w:rPr>
                <w:sz w:val="18"/>
                <w:szCs w:val="18"/>
              </w:rPr>
            </w:pPr>
            <w:r w:rsidRPr="009D7769">
              <w:rPr>
                <w:sz w:val="18"/>
                <w:szCs w:val="18"/>
              </w:rPr>
              <w:t>Форма предоставления</w:t>
            </w:r>
          </w:p>
          <w:p w:rsidR="006910CF" w:rsidRPr="009D7769" w:rsidRDefault="006910CF" w:rsidP="00BD3589">
            <w:pPr>
              <w:jc w:val="center"/>
              <w:rPr>
                <w:sz w:val="18"/>
                <w:szCs w:val="18"/>
              </w:rPr>
            </w:pPr>
            <w:r w:rsidRPr="009D7769">
              <w:rPr>
                <w:sz w:val="18"/>
                <w:szCs w:val="18"/>
              </w:rPr>
              <w:t xml:space="preserve">(оказания) услуги </w:t>
            </w:r>
          </w:p>
        </w:tc>
        <w:tc>
          <w:tcPr>
            <w:tcW w:w="1515" w:type="dxa"/>
            <w:gridSpan w:val="2"/>
          </w:tcPr>
          <w:p w:rsidR="006910CF" w:rsidRPr="009D7769" w:rsidRDefault="006910CF" w:rsidP="00BD3589">
            <w:pPr>
              <w:jc w:val="center"/>
              <w:rPr>
                <w:b/>
                <w:sz w:val="18"/>
                <w:szCs w:val="18"/>
                <w:lang w:eastAsia="zh-CN"/>
              </w:rPr>
            </w:pPr>
            <w:r w:rsidRPr="009D7769">
              <w:rPr>
                <w:sz w:val="18"/>
                <w:szCs w:val="18"/>
              </w:rPr>
              <w:t>Количество часов</w:t>
            </w:r>
          </w:p>
        </w:tc>
        <w:tc>
          <w:tcPr>
            <w:tcW w:w="3446" w:type="dxa"/>
            <w:gridSpan w:val="2"/>
          </w:tcPr>
          <w:p w:rsidR="006910CF" w:rsidRPr="009D7769" w:rsidRDefault="006910CF" w:rsidP="00BD3589">
            <w:pPr>
              <w:jc w:val="center"/>
              <w:rPr>
                <w:sz w:val="18"/>
                <w:szCs w:val="18"/>
                <w:lang w:eastAsia="zh-CN"/>
              </w:rPr>
            </w:pPr>
            <w:r w:rsidRPr="009D7769">
              <w:rPr>
                <w:sz w:val="18"/>
                <w:szCs w:val="18"/>
                <w:lang w:eastAsia="zh-CN"/>
              </w:rPr>
              <w:t>Стоимость в рублях</w:t>
            </w:r>
          </w:p>
        </w:tc>
        <w:tc>
          <w:tcPr>
            <w:tcW w:w="1984" w:type="dxa"/>
            <w:vMerge w:val="restart"/>
          </w:tcPr>
          <w:p w:rsidR="006910CF" w:rsidRPr="009D7769" w:rsidRDefault="006910CF" w:rsidP="00BD3589">
            <w:pPr>
              <w:jc w:val="center"/>
              <w:rPr>
                <w:sz w:val="18"/>
                <w:szCs w:val="18"/>
              </w:rPr>
            </w:pPr>
            <w:r w:rsidRPr="009D7769">
              <w:rPr>
                <w:sz w:val="18"/>
                <w:szCs w:val="18"/>
              </w:rPr>
              <w:t>Сроки оказания услуги</w:t>
            </w:r>
          </w:p>
          <w:p w:rsidR="006910CF" w:rsidRPr="009D7769" w:rsidRDefault="006910CF" w:rsidP="00BD3589">
            <w:pPr>
              <w:rPr>
                <w:b/>
                <w:sz w:val="18"/>
                <w:szCs w:val="18"/>
                <w:lang w:eastAsia="zh-CN"/>
              </w:rPr>
            </w:pPr>
          </w:p>
        </w:tc>
      </w:tr>
      <w:tr w:rsidR="006910CF" w:rsidRPr="006479B6" w:rsidTr="006910CF">
        <w:trPr>
          <w:trHeight w:val="330"/>
        </w:trPr>
        <w:tc>
          <w:tcPr>
            <w:tcW w:w="426" w:type="dxa"/>
            <w:vMerge/>
          </w:tcPr>
          <w:p w:rsidR="006910CF" w:rsidRPr="006479B6" w:rsidRDefault="006910CF" w:rsidP="00BD3589">
            <w:pPr>
              <w:rPr>
                <w:sz w:val="20"/>
                <w:szCs w:val="20"/>
                <w:lang w:eastAsia="zh-CN"/>
              </w:rPr>
            </w:pPr>
          </w:p>
        </w:tc>
        <w:tc>
          <w:tcPr>
            <w:tcW w:w="1559" w:type="dxa"/>
            <w:vMerge/>
          </w:tcPr>
          <w:p w:rsidR="006910CF" w:rsidRPr="006479B6" w:rsidRDefault="006910CF" w:rsidP="00BD3589">
            <w:pPr>
              <w:jc w:val="center"/>
              <w:rPr>
                <w:sz w:val="20"/>
                <w:szCs w:val="20"/>
              </w:rPr>
            </w:pPr>
          </w:p>
        </w:tc>
        <w:tc>
          <w:tcPr>
            <w:tcW w:w="1559" w:type="dxa"/>
            <w:vMerge/>
          </w:tcPr>
          <w:p w:rsidR="006910CF" w:rsidRPr="006479B6" w:rsidRDefault="006910CF" w:rsidP="00BD3589">
            <w:pPr>
              <w:jc w:val="center"/>
              <w:rPr>
                <w:sz w:val="20"/>
                <w:szCs w:val="20"/>
              </w:rPr>
            </w:pPr>
          </w:p>
        </w:tc>
        <w:tc>
          <w:tcPr>
            <w:tcW w:w="852" w:type="dxa"/>
          </w:tcPr>
          <w:p w:rsidR="006910CF" w:rsidRPr="006479B6" w:rsidRDefault="006910CF" w:rsidP="00BD3589">
            <w:pPr>
              <w:jc w:val="center"/>
              <w:rPr>
                <w:sz w:val="20"/>
                <w:szCs w:val="20"/>
              </w:rPr>
            </w:pPr>
            <w:r w:rsidRPr="006479B6">
              <w:rPr>
                <w:sz w:val="20"/>
                <w:szCs w:val="20"/>
              </w:rPr>
              <w:t>в неделю</w:t>
            </w:r>
          </w:p>
        </w:tc>
        <w:tc>
          <w:tcPr>
            <w:tcW w:w="663" w:type="dxa"/>
          </w:tcPr>
          <w:p w:rsidR="006910CF" w:rsidRPr="006479B6" w:rsidRDefault="006910CF" w:rsidP="00BD3589">
            <w:pPr>
              <w:jc w:val="center"/>
              <w:rPr>
                <w:sz w:val="20"/>
                <w:szCs w:val="20"/>
              </w:rPr>
            </w:pPr>
            <w:r>
              <w:rPr>
                <w:sz w:val="20"/>
                <w:szCs w:val="20"/>
              </w:rPr>
              <w:t>в год</w:t>
            </w:r>
          </w:p>
        </w:tc>
        <w:tc>
          <w:tcPr>
            <w:tcW w:w="894" w:type="dxa"/>
          </w:tcPr>
          <w:p w:rsidR="006910CF" w:rsidRPr="006479B6" w:rsidRDefault="006910CF" w:rsidP="00BD3589">
            <w:pPr>
              <w:jc w:val="center"/>
              <w:rPr>
                <w:sz w:val="20"/>
                <w:szCs w:val="20"/>
                <w:lang w:eastAsia="zh-CN"/>
              </w:rPr>
            </w:pPr>
            <w:r w:rsidRPr="006479B6">
              <w:rPr>
                <w:sz w:val="20"/>
                <w:szCs w:val="20"/>
                <w:lang w:eastAsia="zh-CN"/>
              </w:rPr>
              <w:t>1</w:t>
            </w:r>
          </w:p>
          <w:p w:rsidR="006910CF" w:rsidRPr="006479B6" w:rsidRDefault="006910CF" w:rsidP="00BD3589">
            <w:pPr>
              <w:jc w:val="center"/>
              <w:rPr>
                <w:sz w:val="20"/>
                <w:szCs w:val="20"/>
                <w:lang w:eastAsia="zh-CN"/>
              </w:rPr>
            </w:pPr>
            <w:r w:rsidRPr="006479B6">
              <w:rPr>
                <w:sz w:val="20"/>
                <w:szCs w:val="20"/>
                <w:lang w:eastAsia="zh-CN"/>
              </w:rPr>
              <w:t>занятие</w:t>
            </w:r>
          </w:p>
        </w:tc>
        <w:tc>
          <w:tcPr>
            <w:tcW w:w="2552" w:type="dxa"/>
          </w:tcPr>
          <w:p w:rsidR="006910CF" w:rsidRPr="006479B6" w:rsidRDefault="006910CF" w:rsidP="00BD3589">
            <w:pPr>
              <w:jc w:val="center"/>
              <w:rPr>
                <w:sz w:val="20"/>
                <w:szCs w:val="20"/>
                <w:lang w:eastAsia="zh-CN"/>
              </w:rPr>
            </w:pPr>
            <w:r>
              <w:rPr>
                <w:sz w:val="20"/>
                <w:szCs w:val="20"/>
                <w:lang w:eastAsia="zh-CN"/>
              </w:rPr>
              <w:t>по договору</w:t>
            </w:r>
          </w:p>
        </w:tc>
        <w:tc>
          <w:tcPr>
            <w:tcW w:w="1984" w:type="dxa"/>
            <w:vMerge/>
          </w:tcPr>
          <w:p w:rsidR="006910CF" w:rsidRPr="006479B6" w:rsidRDefault="006910CF" w:rsidP="00BD3589">
            <w:pPr>
              <w:jc w:val="center"/>
              <w:rPr>
                <w:sz w:val="20"/>
                <w:szCs w:val="20"/>
              </w:rPr>
            </w:pPr>
          </w:p>
        </w:tc>
      </w:tr>
      <w:tr w:rsidR="00A7398B" w:rsidRPr="006479B6" w:rsidTr="006910CF">
        <w:trPr>
          <w:trHeight w:val="330"/>
        </w:trPr>
        <w:tc>
          <w:tcPr>
            <w:tcW w:w="426" w:type="dxa"/>
          </w:tcPr>
          <w:p w:rsidR="00A7398B" w:rsidRPr="006479B6" w:rsidRDefault="00A7398B" w:rsidP="00BD3589">
            <w:pPr>
              <w:rPr>
                <w:sz w:val="20"/>
                <w:szCs w:val="20"/>
                <w:lang w:eastAsia="zh-CN"/>
              </w:rPr>
            </w:pPr>
          </w:p>
        </w:tc>
        <w:tc>
          <w:tcPr>
            <w:tcW w:w="1559" w:type="dxa"/>
          </w:tcPr>
          <w:p w:rsidR="00A7398B" w:rsidRPr="006479B6" w:rsidRDefault="00A7398B" w:rsidP="00BD3589">
            <w:pPr>
              <w:jc w:val="center"/>
              <w:rPr>
                <w:sz w:val="20"/>
                <w:szCs w:val="20"/>
              </w:rPr>
            </w:pPr>
          </w:p>
        </w:tc>
        <w:tc>
          <w:tcPr>
            <w:tcW w:w="1559" w:type="dxa"/>
          </w:tcPr>
          <w:p w:rsidR="00A7398B" w:rsidRPr="006479B6" w:rsidRDefault="00A7398B" w:rsidP="00BD3589">
            <w:pPr>
              <w:jc w:val="center"/>
              <w:rPr>
                <w:sz w:val="20"/>
                <w:szCs w:val="20"/>
              </w:rPr>
            </w:pPr>
          </w:p>
        </w:tc>
        <w:tc>
          <w:tcPr>
            <w:tcW w:w="852" w:type="dxa"/>
          </w:tcPr>
          <w:p w:rsidR="00A7398B" w:rsidRPr="006479B6" w:rsidRDefault="00A7398B" w:rsidP="00BD3589">
            <w:pPr>
              <w:jc w:val="center"/>
              <w:rPr>
                <w:sz w:val="20"/>
                <w:szCs w:val="20"/>
              </w:rPr>
            </w:pPr>
          </w:p>
        </w:tc>
        <w:tc>
          <w:tcPr>
            <w:tcW w:w="663" w:type="dxa"/>
          </w:tcPr>
          <w:p w:rsidR="00A7398B" w:rsidRDefault="00A7398B" w:rsidP="00BD3589">
            <w:pPr>
              <w:jc w:val="center"/>
              <w:rPr>
                <w:sz w:val="20"/>
                <w:szCs w:val="20"/>
              </w:rPr>
            </w:pPr>
          </w:p>
        </w:tc>
        <w:tc>
          <w:tcPr>
            <w:tcW w:w="894" w:type="dxa"/>
          </w:tcPr>
          <w:p w:rsidR="00A7398B" w:rsidRPr="006479B6" w:rsidRDefault="00A7398B" w:rsidP="00BD3589">
            <w:pPr>
              <w:jc w:val="center"/>
              <w:rPr>
                <w:sz w:val="20"/>
                <w:szCs w:val="20"/>
                <w:lang w:eastAsia="zh-CN"/>
              </w:rPr>
            </w:pPr>
          </w:p>
        </w:tc>
        <w:tc>
          <w:tcPr>
            <w:tcW w:w="2552" w:type="dxa"/>
          </w:tcPr>
          <w:p w:rsidR="00A7398B" w:rsidRDefault="00A7398B" w:rsidP="00BD3589">
            <w:pPr>
              <w:jc w:val="center"/>
              <w:rPr>
                <w:sz w:val="20"/>
                <w:szCs w:val="20"/>
                <w:lang w:eastAsia="zh-CN"/>
              </w:rPr>
            </w:pPr>
          </w:p>
        </w:tc>
        <w:tc>
          <w:tcPr>
            <w:tcW w:w="1984" w:type="dxa"/>
          </w:tcPr>
          <w:p w:rsidR="00A7398B" w:rsidRPr="006479B6" w:rsidRDefault="00A7398B" w:rsidP="00BD3589">
            <w:pPr>
              <w:jc w:val="center"/>
              <w:rPr>
                <w:sz w:val="20"/>
                <w:szCs w:val="20"/>
              </w:rPr>
            </w:pPr>
          </w:p>
        </w:tc>
      </w:tr>
    </w:tbl>
    <w:p w:rsidR="009B69F2" w:rsidRPr="003D37DE" w:rsidRDefault="009B69F2" w:rsidP="00A7398B">
      <w:pPr>
        <w:rPr>
          <w:sz w:val="18"/>
          <w:szCs w:val="18"/>
        </w:rPr>
      </w:pPr>
    </w:p>
    <w:tbl>
      <w:tblPr>
        <w:tblW w:w="1026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454"/>
        <w:gridCol w:w="3119"/>
        <w:gridCol w:w="454"/>
        <w:gridCol w:w="3118"/>
      </w:tblGrid>
      <w:tr w:rsidR="009B69F2" w:rsidRPr="003D37DE" w:rsidTr="00BD3589">
        <w:tc>
          <w:tcPr>
            <w:tcW w:w="3119" w:type="dxa"/>
          </w:tcPr>
          <w:p w:rsidR="009B69F2" w:rsidRPr="003D37DE" w:rsidRDefault="009B69F2" w:rsidP="00BD3589">
            <w:pPr>
              <w:jc w:val="center"/>
              <w:rPr>
                <w:b/>
                <w:sz w:val="18"/>
                <w:szCs w:val="18"/>
              </w:rPr>
            </w:pPr>
            <w:r w:rsidRPr="003D37DE">
              <w:rPr>
                <w:b/>
                <w:sz w:val="18"/>
                <w:szCs w:val="18"/>
              </w:rPr>
              <w:t>Исполнитель</w:t>
            </w:r>
          </w:p>
        </w:tc>
        <w:tc>
          <w:tcPr>
            <w:tcW w:w="454" w:type="dxa"/>
          </w:tcPr>
          <w:p w:rsidR="009B69F2" w:rsidRPr="003D37DE" w:rsidRDefault="009B69F2" w:rsidP="00BD3589">
            <w:pPr>
              <w:jc w:val="center"/>
              <w:rPr>
                <w:b/>
                <w:sz w:val="18"/>
                <w:szCs w:val="18"/>
              </w:rPr>
            </w:pPr>
          </w:p>
        </w:tc>
        <w:tc>
          <w:tcPr>
            <w:tcW w:w="3119" w:type="dxa"/>
          </w:tcPr>
          <w:p w:rsidR="009B69F2" w:rsidRPr="003D37DE" w:rsidRDefault="009B69F2" w:rsidP="00BD3589">
            <w:pPr>
              <w:jc w:val="center"/>
              <w:rPr>
                <w:b/>
                <w:sz w:val="18"/>
                <w:szCs w:val="18"/>
              </w:rPr>
            </w:pPr>
            <w:r w:rsidRPr="003D37DE">
              <w:rPr>
                <w:b/>
                <w:sz w:val="18"/>
                <w:szCs w:val="18"/>
              </w:rPr>
              <w:t>Заказчик</w:t>
            </w:r>
          </w:p>
        </w:tc>
        <w:tc>
          <w:tcPr>
            <w:tcW w:w="454" w:type="dxa"/>
          </w:tcPr>
          <w:p w:rsidR="009B69F2" w:rsidRPr="003D37DE" w:rsidRDefault="009B69F2" w:rsidP="00BD3589">
            <w:pPr>
              <w:jc w:val="center"/>
              <w:rPr>
                <w:b/>
                <w:sz w:val="18"/>
                <w:szCs w:val="18"/>
              </w:rPr>
            </w:pPr>
          </w:p>
        </w:tc>
        <w:tc>
          <w:tcPr>
            <w:tcW w:w="3118" w:type="dxa"/>
          </w:tcPr>
          <w:p w:rsidR="009B69F2" w:rsidRPr="003D37DE" w:rsidRDefault="009B69F2" w:rsidP="00BD3589">
            <w:pPr>
              <w:jc w:val="center"/>
              <w:rPr>
                <w:b/>
                <w:sz w:val="18"/>
                <w:szCs w:val="18"/>
              </w:rPr>
            </w:pPr>
            <w:r w:rsidRPr="003D37DE">
              <w:rPr>
                <w:b/>
                <w:sz w:val="18"/>
                <w:szCs w:val="18"/>
              </w:rPr>
              <w:t>Обучающийся</w:t>
            </w:r>
          </w:p>
        </w:tc>
      </w:tr>
      <w:tr w:rsidR="009B69F2" w:rsidRPr="003D37DE" w:rsidTr="00BD3589">
        <w:tc>
          <w:tcPr>
            <w:tcW w:w="3119" w:type="dxa"/>
            <w:vAlign w:val="bottom"/>
          </w:tcPr>
          <w:p w:rsidR="009B69F2" w:rsidRPr="003D37DE" w:rsidRDefault="009B69F2" w:rsidP="00BD3589">
            <w:pPr>
              <w:jc w:val="center"/>
              <w:rPr>
                <w:b/>
                <w:sz w:val="18"/>
                <w:szCs w:val="18"/>
              </w:rPr>
            </w:pPr>
            <w:r w:rsidRPr="003D37DE">
              <w:rPr>
                <w:b/>
                <w:sz w:val="18"/>
                <w:szCs w:val="18"/>
              </w:rPr>
              <w:t xml:space="preserve">МОУ </w:t>
            </w:r>
            <w:r w:rsidR="003D37DE" w:rsidRPr="003D37DE">
              <w:rPr>
                <w:b/>
                <w:sz w:val="18"/>
                <w:szCs w:val="18"/>
              </w:rPr>
              <w:t>СШ № 75</w:t>
            </w:r>
            <w:r w:rsidRPr="003D37DE">
              <w:rPr>
                <w:b/>
                <w:sz w:val="18"/>
                <w:szCs w:val="18"/>
              </w:rPr>
              <w:t xml:space="preserve"> </w:t>
            </w:r>
          </w:p>
          <w:p w:rsidR="009B69F2" w:rsidRPr="003D37DE" w:rsidRDefault="009B69F2" w:rsidP="00BD3589">
            <w:pPr>
              <w:jc w:val="center"/>
              <w:rPr>
                <w:b/>
                <w:sz w:val="18"/>
                <w:szCs w:val="18"/>
              </w:rPr>
            </w:pPr>
          </w:p>
        </w:tc>
        <w:tc>
          <w:tcPr>
            <w:tcW w:w="454" w:type="dxa"/>
            <w:vAlign w:val="bottom"/>
          </w:tcPr>
          <w:p w:rsidR="009B69F2" w:rsidRPr="003D37DE" w:rsidRDefault="009B69F2" w:rsidP="00BD3589">
            <w:pPr>
              <w:jc w:val="center"/>
              <w:rPr>
                <w:sz w:val="18"/>
                <w:szCs w:val="18"/>
              </w:rPr>
            </w:pPr>
          </w:p>
        </w:tc>
        <w:tc>
          <w:tcPr>
            <w:tcW w:w="3119" w:type="dxa"/>
            <w:vAlign w:val="bottom"/>
          </w:tcPr>
          <w:p w:rsidR="009B69F2" w:rsidRPr="003D37DE" w:rsidRDefault="009B69F2" w:rsidP="00BD3589">
            <w:pPr>
              <w:jc w:val="center"/>
              <w:rPr>
                <w:sz w:val="18"/>
                <w:szCs w:val="18"/>
              </w:rPr>
            </w:pPr>
          </w:p>
        </w:tc>
        <w:tc>
          <w:tcPr>
            <w:tcW w:w="454" w:type="dxa"/>
            <w:vAlign w:val="bottom"/>
          </w:tcPr>
          <w:p w:rsidR="009B69F2" w:rsidRPr="003D37DE" w:rsidRDefault="009B69F2" w:rsidP="00BD3589">
            <w:pPr>
              <w:jc w:val="center"/>
              <w:rPr>
                <w:sz w:val="18"/>
                <w:szCs w:val="18"/>
              </w:rPr>
            </w:pPr>
          </w:p>
        </w:tc>
        <w:tc>
          <w:tcPr>
            <w:tcW w:w="3118" w:type="dxa"/>
            <w:vAlign w:val="bottom"/>
          </w:tcPr>
          <w:p w:rsidR="009B69F2" w:rsidRPr="003D37DE" w:rsidRDefault="009B69F2" w:rsidP="00BD3589">
            <w:pPr>
              <w:jc w:val="center"/>
              <w:rPr>
                <w:sz w:val="18"/>
                <w:szCs w:val="18"/>
              </w:rPr>
            </w:pPr>
          </w:p>
        </w:tc>
      </w:tr>
      <w:tr w:rsidR="009B69F2" w:rsidRPr="003D37DE" w:rsidTr="00BD3589">
        <w:tc>
          <w:tcPr>
            <w:tcW w:w="3119" w:type="dxa"/>
          </w:tcPr>
          <w:p w:rsidR="003D37DE" w:rsidRPr="003D37DE" w:rsidRDefault="003D37DE" w:rsidP="003D37DE">
            <w:pPr>
              <w:jc w:val="center"/>
              <w:rPr>
                <w:b/>
                <w:sz w:val="18"/>
                <w:szCs w:val="18"/>
              </w:rPr>
            </w:pPr>
            <w:r w:rsidRPr="003D37DE">
              <w:rPr>
                <w:b/>
                <w:sz w:val="18"/>
                <w:szCs w:val="18"/>
              </w:rPr>
              <w:t>Директор МОУ СШ № 75</w:t>
            </w:r>
          </w:p>
          <w:p w:rsidR="009B69F2" w:rsidRPr="003D37DE" w:rsidRDefault="009B69F2" w:rsidP="00BD3589">
            <w:pPr>
              <w:jc w:val="center"/>
              <w:rPr>
                <w:sz w:val="18"/>
                <w:szCs w:val="18"/>
              </w:rPr>
            </w:pPr>
          </w:p>
        </w:tc>
        <w:tc>
          <w:tcPr>
            <w:tcW w:w="454" w:type="dxa"/>
          </w:tcPr>
          <w:p w:rsidR="009B69F2" w:rsidRPr="003D37DE" w:rsidRDefault="009B69F2" w:rsidP="00BD3589">
            <w:pPr>
              <w:jc w:val="center"/>
              <w:rPr>
                <w:sz w:val="18"/>
                <w:szCs w:val="18"/>
              </w:rPr>
            </w:pPr>
          </w:p>
        </w:tc>
        <w:tc>
          <w:tcPr>
            <w:tcW w:w="3119" w:type="dxa"/>
          </w:tcPr>
          <w:p w:rsidR="009B69F2" w:rsidRPr="003D37DE" w:rsidRDefault="009B69F2" w:rsidP="00BD3589">
            <w:pPr>
              <w:jc w:val="center"/>
              <w:rPr>
                <w:b/>
                <w:sz w:val="18"/>
                <w:szCs w:val="18"/>
              </w:rPr>
            </w:pPr>
            <w:r w:rsidRPr="003D37DE">
              <w:rPr>
                <w:b/>
                <w:sz w:val="18"/>
                <w:szCs w:val="18"/>
              </w:rPr>
              <w:t>(Ф.И.О.)</w:t>
            </w:r>
          </w:p>
        </w:tc>
        <w:tc>
          <w:tcPr>
            <w:tcW w:w="454" w:type="dxa"/>
          </w:tcPr>
          <w:p w:rsidR="009B69F2" w:rsidRPr="003D37DE" w:rsidRDefault="009B69F2" w:rsidP="00BD3589">
            <w:pPr>
              <w:jc w:val="center"/>
              <w:rPr>
                <w:sz w:val="18"/>
                <w:szCs w:val="18"/>
              </w:rPr>
            </w:pPr>
          </w:p>
        </w:tc>
        <w:tc>
          <w:tcPr>
            <w:tcW w:w="3118" w:type="dxa"/>
          </w:tcPr>
          <w:p w:rsidR="009B69F2" w:rsidRPr="003D37DE" w:rsidRDefault="009B69F2" w:rsidP="00BD3589">
            <w:pPr>
              <w:jc w:val="center"/>
              <w:rPr>
                <w:b/>
                <w:sz w:val="18"/>
                <w:szCs w:val="18"/>
              </w:rPr>
            </w:pPr>
            <w:r w:rsidRPr="003D37DE">
              <w:rPr>
                <w:b/>
                <w:sz w:val="18"/>
                <w:szCs w:val="18"/>
              </w:rPr>
              <w:t>(Ф.И.О.)</w:t>
            </w:r>
          </w:p>
        </w:tc>
      </w:tr>
      <w:tr w:rsidR="009B69F2" w:rsidRPr="003D37DE" w:rsidTr="00BD3589">
        <w:tc>
          <w:tcPr>
            <w:tcW w:w="3119" w:type="dxa"/>
            <w:vAlign w:val="bottom"/>
          </w:tcPr>
          <w:p w:rsidR="009B69F2" w:rsidRPr="003D37DE" w:rsidRDefault="009B69F2" w:rsidP="003D37DE">
            <w:pPr>
              <w:jc w:val="center"/>
              <w:rPr>
                <w:sz w:val="18"/>
                <w:szCs w:val="18"/>
              </w:rPr>
            </w:pPr>
          </w:p>
        </w:tc>
        <w:tc>
          <w:tcPr>
            <w:tcW w:w="454" w:type="dxa"/>
            <w:vAlign w:val="bottom"/>
          </w:tcPr>
          <w:p w:rsidR="009B69F2" w:rsidRPr="003D37DE" w:rsidRDefault="009B69F2" w:rsidP="00BD3589">
            <w:pPr>
              <w:jc w:val="center"/>
              <w:rPr>
                <w:sz w:val="18"/>
                <w:szCs w:val="18"/>
              </w:rPr>
            </w:pPr>
          </w:p>
        </w:tc>
        <w:tc>
          <w:tcPr>
            <w:tcW w:w="3119" w:type="dxa"/>
            <w:vAlign w:val="bottom"/>
          </w:tcPr>
          <w:p w:rsidR="009B69F2" w:rsidRPr="003D37DE" w:rsidRDefault="009B69F2" w:rsidP="00BD3589">
            <w:pPr>
              <w:jc w:val="center"/>
              <w:rPr>
                <w:sz w:val="18"/>
                <w:szCs w:val="18"/>
              </w:rPr>
            </w:pPr>
          </w:p>
        </w:tc>
        <w:tc>
          <w:tcPr>
            <w:tcW w:w="454" w:type="dxa"/>
            <w:vAlign w:val="bottom"/>
          </w:tcPr>
          <w:p w:rsidR="009B69F2" w:rsidRPr="003D37DE" w:rsidRDefault="009B69F2" w:rsidP="00BD3589">
            <w:pPr>
              <w:jc w:val="center"/>
              <w:rPr>
                <w:sz w:val="18"/>
                <w:szCs w:val="18"/>
              </w:rPr>
            </w:pPr>
          </w:p>
        </w:tc>
        <w:tc>
          <w:tcPr>
            <w:tcW w:w="3118" w:type="dxa"/>
            <w:vAlign w:val="bottom"/>
          </w:tcPr>
          <w:p w:rsidR="009B69F2" w:rsidRPr="003D37DE" w:rsidRDefault="009B69F2" w:rsidP="00BD3589">
            <w:pPr>
              <w:jc w:val="center"/>
              <w:rPr>
                <w:sz w:val="18"/>
                <w:szCs w:val="18"/>
              </w:rPr>
            </w:pPr>
          </w:p>
        </w:tc>
      </w:tr>
      <w:tr w:rsidR="009B69F2" w:rsidRPr="003D37DE" w:rsidTr="00BD3589">
        <w:trPr>
          <w:trHeight w:val="275"/>
        </w:trPr>
        <w:tc>
          <w:tcPr>
            <w:tcW w:w="3119" w:type="dxa"/>
            <w:vAlign w:val="bottom"/>
          </w:tcPr>
          <w:p w:rsidR="009B69F2" w:rsidRPr="003D37DE" w:rsidRDefault="009B69F2" w:rsidP="00BD3589">
            <w:pPr>
              <w:jc w:val="center"/>
              <w:rPr>
                <w:sz w:val="18"/>
                <w:szCs w:val="18"/>
              </w:rPr>
            </w:pPr>
            <w:r w:rsidRPr="003D37DE">
              <w:rPr>
                <w:b/>
                <w:sz w:val="18"/>
                <w:szCs w:val="18"/>
              </w:rPr>
              <w:t>М.П.                                            (подпись)</w:t>
            </w:r>
          </w:p>
        </w:tc>
        <w:tc>
          <w:tcPr>
            <w:tcW w:w="454" w:type="dxa"/>
            <w:vAlign w:val="bottom"/>
          </w:tcPr>
          <w:p w:rsidR="009B69F2" w:rsidRPr="003D37DE" w:rsidRDefault="009B69F2" w:rsidP="00BD3589">
            <w:pPr>
              <w:jc w:val="center"/>
              <w:rPr>
                <w:sz w:val="18"/>
                <w:szCs w:val="18"/>
              </w:rPr>
            </w:pPr>
          </w:p>
        </w:tc>
        <w:tc>
          <w:tcPr>
            <w:tcW w:w="3119" w:type="dxa"/>
            <w:vAlign w:val="bottom"/>
          </w:tcPr>
          <w:p w:rsidR="009B69F2" w:rsidRPr="003D37DE" w:rsidRDefault="009B69F2" w:rsidP="00BD3589">
            <w:pPr>
              <w:jc w:val="center"/>
              <w:rPr>
                <w:b/>
                <w:sz w:val="18"/>
                <w:szCs w:val="18"/>
              </w:rPr>
            </w:pPr>
            <w:r w:rsidRPr="003D37DE">
              <w:rPr>
                <w:b/>
                <w:sz w:val="18"/>
                <w:szCs w:val="18"/>
              </w:rPr>
              <w:t>(подпись)</w:t>
            </w:r>
          </w:p>
        </w:tc>
        <w:tc>
          <w:tcPr>
            <w:tcW w:w="454" w:type="dxa"/>
            <w:vAlign w:val="bottom"/>
          </w:tcPr>
          <w:p w:rsidR="009B69F2" w:rsidRPr="003D37DE" w:rsidRDefault="009B69F2" w:rsidP="00BD3589">
            <w:pPr>
              <w:jc w:val="center"/>
              <w:rPr>
                <w:b/>
                <w:sz w:val="18"/>
                <w:szCs w:val="18"/>
              </w:rPr>
            </w:pPr>
          </w:p>
        </w:tc>
        <w:tc>
          <w:tcPr>
            <w:tcW w:w="3118" w:type="dxa"/>
            <w:vAlign w:val="bottom"/>
          </w:tcPr>
          <w:p w:rsidR="009B69F2" w:rsidRPr="003D37DE" w:rsidRDefault="009B69F2" w:rsidP="00BD3589">
            <w:pPr>
              <w:jc w:val="center"/>
              <w:rPr>
                <w:b/>
                <w:sz w:val="18"/>
                <w:szCs w:val="18"/>
              </w:rPr>
            </w:pPr>
            <w:proofErr w:type="gramStart"/>
            <w:r w:rsidRPr="003D37DE">
              <w:rPr>
                <w:b/>
                <w:sz w:val="18"/>
                <w:szCs w:val="18"/>
              </w:rPr>
              <w:t xml:space="preserve">(подпись Обучающегося </w:t>
            </w:r>
            <w:proofErr w:type="gramEnd"/>
          </w:p>
          <w:p w:rsidR="009B69F2" w:rsidRPr="003D37DE" w:rsidRDefault="009B69F2" w:rsidP="00BD3589">
            <w:pPr>
              <w:jc w:val="center"/>
              <w:rPr>
                <w:b/>
                <w:sz w:val="18"/>
                <w:szCs w:val="18"/>
              </w:rPr>
            </w:pPr>
            <w:r w:rsidRPr="003D37DE">
              <w:rPr>
                <w:b/>
                <w:sz w:val="18"/>
                <w:szCs w:val="18"/>
              </w:rPr>
              <w:t>в возрасте свыше 14-ти лет)</w:t>
            </w:r>
          </w:p>
        </w:tc>
      </w:tr>
    </w:tbl>
    <w:p w:rsidR="009B69F2" w:rsidRPr="003D37DE" w:rsidRDefault="009B69F2" w:rsidP="009B69F2">
      <w:pPr>
        <w:ind w:left="-284"/>
        <w:jc w:val="right"/>
        <w:rPr>
          <w:sz w:val="18"/>
          <w:szCs w:val="18"/>
        </w:rPr>
      </w:pPr>
    </w:p>
    <w:p w:rsidR="009B69F2" w:rsidRPr="003D37DE" w:rsidRDefault="009B69F2" w:rsidP="009B69F2">
      <w:pPr>
        <w:ind w:left="-900"/>
        <w:jc w:val="right"/>
        <w:rPr>
          <w:sz w:val="18"/>
          <w:szCs w:val="18"/>
        </w:rPr>
      </w:pPr>
    </w:p>
    <w:p w:rsidR="009B69F2" w:rsidRPr="003D37DE" w:rsidRDefault="009B69F2" w:rsidP="009B69F2">
      <w:pPr>
        <w:ind w:left="-900"/>
        <w:jc w:val="right"/>
        <w:rPr>
          <w:sz w:val="18"/>
          <w:szCs w:val="18"/>
        </w:rPr>
      </w:pPr>
    </w:p>
    <w:p w:rsidR="009B69F2" w:rsidRPr="003D37DE" w:rsidRDefault="009B69F2" w:rsidP="009B69F2">
      <w:pPr>
        <w:pBdr>
          <w:bottom w:val="dotted" w:sz="24" w:space="18" w:color="auto"/>
        </w:pBdr>
        <w:ind w:left="-900"/>
        <w:jc w:val="right"/>
        <w:rPr>
          <w:sz w:val="18"/>
          <w:szCs w:val="18"/>
        </w:rPr>
      </w:pPr>
    </w:p>
    <w:p w:rsidR="009B69F2" w:rsidRPr="003D37DE" w:rsidRDefault="009B69F2" w:rsidP="009B69F2">
      <w:pPr>
        <w:ind w:left="-900"/>
        <w:jc w:val="right"/>
        <w:rPr>
          <w:sz w:val="18"/>
          <w:szCs w:val="18"/>
        </w:rPr>
      </w:pPr>
    </w:p>
    <w:p w:rsidR="009B69F2" w:rsidRPr="003D37DE" w:rsidRDefault="009B69F2" w:rsidP="009B69F2">
      <w:pPr>
        <w:ind w:left="-900"/>
        <w:jc w:val="right"/>
        <w:rPr>
          <w:sz w:val="18"/>
          <w:szCs w:val="18"/>
        </w:rPr>
      </w:pPr>
    </w:p>
    <w:p w:rsidR="009B69F2" w:rsidRPr="003D37DE" w:rsidRDefault="009B69F2" w:rsidP="009B69F2">
      <w:pPr>
        <w:ind w:left="-900"/>
        <w:jc w:val="right"/>
        <w:rPr>
          <w:sz w:val="18"/>
          <w:szCs w:val="18"/>
        </w:rPr>
      </w:pPr>
    </w:p>
    <w:p w:rsidR="009B69F2" w:rsidRPr="003D37DE" w:rsidRDefault="009B69F2" w:rsidP="009B69F2">
      <w:pPr>
        <w:ind w:left="-900"/>
        <w:jc w:val="right"/>
        <w:rPr>
          <w:sz w:val="18"/>
          <w:szCs w:val="18"/>
        </w:rPr>
      </w:pPr>
    </w:p>
    <w:sectPr w:rsidR="009B69F2" w:rsidRPr="003D37DE" w:rsidSect="003D37DE">
      <w:pgSz w:w="11906" w:h="16838" w:code="9"/>
      <w:pgMar w:top="227"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B69F2"/>
    <w:rsid w:val="0019471C"/>
    <w:rsid w:val="003022AB"/>
    <w:rsid w:val="003D37DE"/>
    <w:rsid w:val="005F53D4"/>
    <w:rsid w:val="006454E0"/>
    <w:rsid w:val="0064598D"/>
    <w:rsid w:val="006910CF"/>
    <w:rsid w:val="00746A93"/>
    <w:rsid w:val="009B69F2"/>
    <w:rsid w:val="00A6487E"/>
    <w:rsid w:val="00A7398B"/>
    <w:rsid w:val="00AF3DAE"/>
    <w:rsid w:val="00ED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F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69F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9B69F2"/>
    <w:pPr>
      <w:widowControl w:val="0"/>
      <w:autoSpaceDE w:val="0"/>
      <w:autoSpaceDN w:val="0"/>
      <w:adjustRightInd w:val="0"/>
    </w:pPr>
    <w:rPr>
      <w:rFonts w:ascii="Times New Roman" w:eastAsia="Times New Roman" w:hAnsi="Times New Roman" w:cs="Times New Roman"/>
      <w:sz w:val="24"/>
      <w:szCs w:val="24"/>
      <w:lang w:eastAsia="ru-RU"/>
    </w:rPr>
  </w:style>
  <w:style w:type="character" w:styleId="a3">
    <w:name w:val="Hyperlink"/>
    <w:rsid w:val="009B69F2"/>
    <w:rPr>
      <w:color w:val="0000FF"/>
      <w:u w:val="single"/>
    </w:rPr>
  </w:style>
  <w:style w:type="paragraph" w:customStyle="1" w:styleId="1">
    <w:name w:val="Стиль1"/>
    <w:basedOn w:val="a"/>
    <w:rsid w:val="0019471C"/>
    <w:pPr>
      <w:spacing w:line="360" w:lineRule="auto"/>
      <w:ind w:firstLine="567"/>
      <w:jc w:val="both"/>
    </w:pPr>
    <w:rPr>
      <w:szCs w:val="20"/>
    </w:rPr>
  </w:style>
  <w:style w:type="table" w:styleId="a4">
    <w:name w:val="Table Grid"/>
    <w:basedOn w:val="a1"/>
    <w:uiPriority w:val="59"/>
    <w:rsid w:val="00691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AF23A6765D77795AF01D8C9AFE8176B70B3D285DA7AA2871CF6A9DF89CC071E10CA777184A1B24z5R7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2AF23A6765D77795AF01D8C9AFE8176B70B3D285DA7AA2871CF6A9DF8z9RCN" TargetMode="External"/><Relationship Id="rId5" Type="http://schemas.openxmlformats.org/officeDocument/2006/relationships/hyperlink" Target="consultantplus://offline/ref=E2AF23A6765D77795AF01D8C9AFE8176B70A3D2458A6AA2871CF6A9DF8z9R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AAFAD-5186-4A60-9DF3-B4E6E378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2019-09-25T07:45:00Z</dcterms:created>
  <dcterms:modified xsi:type="dcterms:W3CDTF">2019-10-01T11:23:00Z</dcterms:modified>
</cp:coreProperties>
</file>